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6380E" w14:textId="451F4136" w:rsidR="00A75AE3" w:rsidRDefault="00A75AE3" w:rsidP="00A75AE3">
      <w:pPr>
        <w:jc w:val="center"/>
      </w:pPr>
    </w:p>
    <w:p w14:paraId="664E626E" w14:textId="27908BC0" w:rsidR="00F0642C" w:rsidRDefault="00F0642C" w:rsidP="00A75AE3">
      <w:pPr>
        <w:spacing w:after="0" w:line="240" w:lineRule="auto"/>
        <w:jc w:val="center"/>
        <w:rPr>
          <w:rFonts w:ascii="Arial" w:eastAsia="Times New Roman" w:hAnsi="Arial" w:cs="Arial"/>
          <w:b/>
          <w:sz w:val="48"/>
          <w:szCs w:val="48"/>
          <w:lang w:eastAsia="en-GB"/>
        </w:rPr>
      </w:pPr>
    </w:p>
    <w:p w14:paraId="623892D4" w14:textId="3A583DFA" w:rsidR="00A75AE3" w:rsidRPr="00FD3706" w:rsidRDefault="00A75AE3" w:rsidP="00A75AE3">
      <w:pPr>
        <w:spacing w:after="0" w:line="240" w:lineRule="auto"/>
        <w:jc w:val="center"/>
        <w:rPr>
          <w:rFonts w:ascii="Arial" w:eastAsia="Times New Roman" w:hAnsi="Arial" w:cs="Arial"/>
          <w:b/>
          <w:sz w:val="48"/>
          <w:szCs w:val="48"/>
          <w:lang w:eastAsia="en-GB"/>
        </w:rPr>
      </w:pPr>
      <w:r w:rsidRPr="00A75AE3">
        <w:rPr>
          <w:rFonts w:ascii="Arial" w:eastAsia="Times New Roman" w:hAnsi="Arial" w:cs="Arial"/>
          <w:b/>
          <w:sz w:val="48"/>
          <w:szCs w:val="48"/>
          <w:lang w:eastAsia="en-GB"/>
        </w:rPr>
        <w:t>Rise Park Academy Trust</w:t>
      </w:r>
      <w:r w:rsidRPr="00FD3706">
        <w:rPr>
          <w:rFonts w:ascii="Arial" w:eastAsia="Times New Roman" w:hAnsi="Arial" w:cs="Arial"/>
          <w:b/>
          <w:sz w:val="48"/>
          <w:szCs w:val="48"/>
          <w:lang w:eastAsia="en-GB"/>
        </w:rPr>
        <w:t xml:space="preserve"> </w:t>
      </w:r>
    </w:p>
    <w:p w14:paraId="79A2206D" w14:textId="5BC2DECC" w:rsidR="00A75AE3" w:rsidRPr="00FD3706" w:rsidRDefault="00A75AE3" w:rsidP="00A75AE3">
      <w:pPr>
        <w:spacing w:after="0" w:line="240" w:lineRule="auto"/>
        <w:jc w:val="center"/>
        <w:rPr>
          <w:rFonts w:ascii="Arial" w:eastAsia="Times New Roman" w:hAnsi="Arial" w:cs="Arial"/>
          <w:b/>
          <w:sz w:val="48"/>
          <w:szCs w:val="48"/>
          <w:lang w:eastAsia="en-GB"/>
        </w:rPr>
      </w:pPr>
    </w:p>
    <w:p w14:paraId="5DEA12D9" w14:textId="00E561C5" w:rsidR="00A75AE3" w:rsidRDefault="00991A42" w:rsidP="00A75AE3">
      <w:pPr>
        <w:spacing w:after="0" w:line="240" w:lineRule="auto"/>
        <w:jc w:val="center"/>
        <w:rPr>
          <w:rFonts w:ascii="Arial" w:eastAsia="Times New Roman" w:hAnsi="Arial" w:cs="Arial"/>
          <w:b/>
          <w:sz w:val="48"/>
          <w:szCs w:val="48"/>
          <w:lang w:eastAsia="en-GB"/>
        </w:rPr>
      </w:pPr>
      <w:r w:rsidRPr="00B51B46">
        <w:rPr>
          <w:b/>
          <w:bCs/>
          <w:noProof/>
          <w:sz w:val="24"/>
          <w:szCs w:val="24"/>
          <w:lang w:eastAsia="en-GB"/>
        </w:rPr>
        <w:drawing>
          <wp:inline distT="0" distB="0" distL="0" distR="0" wp14:anchorId="7AE470CB" wp14:editId="28C81EB9">
            <wp:extent cx="3654424" cy="2181225"/>
            <wp:effectExtent l="0" t="0" r="3810" b="0"/>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8539" b="-4562"/>
                    <a:stretch/>
                  </pic:blipFill>
                  <pic:spPr bwMode="auto">
                    <a:xfrm>
                      <a:off x="0" y="0"/>
                      <a:ext cx="3661339" cy="2185352"/>
                    </a:xfrm>
                    <a:prstGeom prst="rect">
                      <a:avLst/>
                    </a:prstGeom>
                    <a:ln>
                      <a:noFill/>
                    </a:ln>
                    <a:extLst>
                      <a:ext uri="{53640926-AAD7-44D8-BBD7-CCE9431645EC}">
                        <a14:shadowObscured xmlns:a14="http://schemas.microsoft.com/office/drawing/2010/main"/>
                      </a:ext>
                    </a:extLst>
                  </pic:spPr>
                </pic:pic>
              </a:graphicData>
            </a:graphic>
          </wp:inline>
        </w:drawing>
      </w:r>
    </w:p>
    <w:p w14:paraId="41C511D2" w14:textId="77777777" w:rsidR="00FD3706" w:rsidRPr="00FD3706" w:rsidRDefault="00FD3706" w:rsidP="00A75AE3">
      <w:pPr>
        <w:spacing w:after="0" w:line="240" w:lineRule="auto"/>
        <w:jc w:val="center"/>
        <w:rPr>
          <w:rFonts w:ascii="Arial" w:eastAsia="Times New Roman" w:hAnsi="Arial" w:cs="Arial"/>
          <w:b/>
          <w:sz w:val="48"/>
          <w:szCs w:val="48"/>
          <w:lang w:eastAsia="en-GB"/>
        </w:rPr>
      </w:pPr>
    </w:p>
    <w:p w14:paraId="4AD232D0" w14:textId="77777777" w:rsidR="00FD3706" w:rsidRPr="00FD3706" w:rsidRDefault="00FD3706" w:rsidP="00A75AE3">
      <w:pPr>
        <w:spacing w:after="0" w:line="240" w:lineRule="auto"/>
        <w:jc w:val="center"/>
        <w:rPr>
          <w:rFonts w:ascii="Arial" w:eastAsia="Times New Roman" w:hAnsi="Arial" w:cs="Arial"/>
          <w:b/>
          <w:sz w:val="48"/>
          <w:szCs w:val="48"/>
          <w:lang w:eastAsia="en-GB"/>
        </w:rPr>
      </w:pPr>
    </w:p>
    <w:p w14:paraId="4912B362" w14:textId="4325FF34" w:rsidR="00A75AE3" w:rsidRDefault="001E4CCE" w:rsidP="00A75AE3">
      <w:pPr>
        <w:spacing w:after="0" w:line="240" w:lineRule="auto"/>
        <w:jc w:val="center"/>
        <w:rPr>
          <w:rFonts w:ascii="Arial" w:eastAsia="Times New Roman" w:hAnsi="Arial" w:cs="Arial"/>
          <w:b/>
          <w:sz w:val="48"/>
          <w:szCs w:val="48"/>
          <w:lang w:eastAsia="en-GB"/>
        </w:rPr>
      </w:pPr>
      <w:r>
        <w:rPr>
          <w:rFonts w:ascii="Arial" w:eastAsia="Times New Roman" w:hAnsi="Arial" w:cs="Arial"/>
          <w:b/>
          <w:sz w:val="48"/>
          <w:szCs w:val="48"/>
          <w:lang w:eastAsia="en-GB"/>
        </w:rPr>
        <w:t>Remote Learning</w:t>
      </w:r>
      <w:r w:rsidR="00A75AE3" w:rsidRPr="00FD3706">
        <w:rPr>
          <w:rFonts w:ascii="Arial" w:eastAsia="Times New Roman" w:hAnsi="Arial" w:cs="Arial"/>
          <w:b/>
          <w:sz w:val="48"/>
          <w:szCs w:val="48"/>
          <w:lang w:eastAsia="en-GB"/>
        </w:rPr>
        <w:t xml:space="preserve"> Policy</w:t>
      </w:r>
    </w:p>
    <w:p w14:paraId="15E19FFF" w14:textId="77777777" w:rsidR="00D93831" w:rsidRDefault="00D93831" w:rsidP="00A75AE3">
      <w:pPr>
        <w:spacing w:after="0" w:line="240" w:lineRule="auto"/>
        <w:jc w:val="center"/>
        <w:rPr>
          <w:rFonts w:ascii="Arial" w:eastAsia="Times New Roman" w:hAnsi="Arial" w:cs="Arial"/>
          <w:b/>
          <w:sz w:val="48"/>
          <w:szCs w:val="48"/>
          <w:lang w:eastAsia="en-GB"/>
        </w:rPr>
      </w:pPr>
    </w:p>
    <w:p w14:paraId="499D772A" w14:textId="073E57F3" w:rsidR="00D93831" w:rsidRPr="00D93831" w:rsidRDefault="00D93831" w:rsidP="00A75AE3">
      <w:pPr>
        <w:spacing w:after="0" w:line="240" w:lineRule="auto"/>
        <w:jc w:val="center"/>
        <w:rPr>
          <w:rFonts w:ascii="Arial" w:eastAsia="Times New Roman" w:hAnsi="Arial" w:cs="Arial"/>
          <w:b/>
          <w:sz w:val="36"/>
          <w:szCs w:val="36"/>
          <w:lang w:eastAsia="en-GB"/>
        </w:rPr>
      </w:pPr>
      <w:r w:rsidRPr="00D93831">
        <w:rPr>
          <w:rFonts w:ascii="Arial" w:eastAsia="Times New Roman" w:hAnsi="Arial" w:cs="Arial"/>
          <w:b/>
          <w:sz w:val="36"/>
          <w:szCs w:val="36"/>
          <w:lang w:eastAsia="en-GB"/>
        </w:rPr>
        <w:t xml:space="preserve">For: </w:t>
      </w:r>
      <w:r w:rsidR="00991A42">
        <w:rPr>
          <w:rFonts w:ascii="Arial" w:eastAsia="Times New Roman" w:hAnsi="Arial" w:cs="Arial"/>
          <w:b/>
          <w:sz w:val="36"/>
          <w:szCs w:val="36"/>
          <w:lang w:eastAsia="en-GB"/>
        </w:rPr>
        <w:t>Academy Trust</w:t>
      </w:r>
    </w:p>
    <w:p w14:paraId="7DAFF55B" w14:textId="086FEBE4" w:rsidR="00A75AE3" w:rsidRDefault="00A75AE3" w:rsidP="00A75AE3">
      <w:pPr>
        <w:jc w:val="center"/>
      </w:pPr>
    </w:p>
    <w:p w14:paraId="6092DB96" w14:textId="7CFEF6E3" w:rsidR="00A75AE3" w:rsidRDefault="00A75AE3" w:rsidP="00A75AE3">
      <w:pPr>
        <w:jc w:val="center"/>
      </w:pPr>
    </w:p>
    <w:p w14:paraId="48ECA2E6" w14:textId="39322600" w:rsidR="00A75AE3" w:rsidRDefault="00A75AE3" w:rsidP="00A75AE3">
      <w:pPr>
        <w:jc w:val="center"/>
      </w:pPr>
    </w:p>
    <w:p w14:paraId="6F8F7C3E" w14:textId="6E9E49FC" w:rsidR="00A75AE3" w:rsidRDefault="00A75AE3" w:rsidP="00A75AE3">
      <w:pPr>
        <w:jc w:val="center"/>
      </w:pPr>
    </w:p>
    <w:p w14:paraId="4989454D" w14:textId="6B3E26BC" w:rsidR="00A75AE3" w:rsidRDefault="00A75AE3" w:rsidP="00A75AE3">
      <w:pPr>
        <w:jc w:val="center"/>
      </w:pPr>
    </w:p>
    <w:p w14:paraId="4A60DC01" w14:textId="00E4E6D0" w:rsidR="00991A42" w:rsidRDefault="00991A42" w:rsidP="00A75AE3">
      <w:pPr>
        <w:jc w:val="center"/>
      </w:pPr>
    </w:p>
    <w:p w14:paraId="687761DF" w14:textId="46F29D93" w:rsidR="00991A42" w:rsidRDefault="00991A42" w:rsidP="00A75AE3">
      <w:pPr>
        <w:jc w:val="center"/>
      </w:pPr>
    </w:p>
    <w:p w14:paraId="6493F57B" w14:textId="77777777" w:rsidR="00991A42" w:rsidRDefault="00991A42" w:rsidP="00A75AE3">
      <w:pPr>
        <w:jc w:val="center"/>
      </w:pPr>
    </w:p>
    <w:p w14:paraId="37E912BB" w14:textId="12EE1468" w:rsidR="00A75AE3" w:rsidRPr="00941502" w:rsidRDefault="00A75AE3" w:rsidP="00A75AE3">
      <w:pPr>
        <w:rPr>
          <w:rFonts w:ascii="Arial" w:hAnsi="Arial" w:cs="Arial"/>
          <w:b/>
          <w:bCs/>
          <w:sz w:val="32"/>
          <w:szCs w:val="32"/>
        </w:rPr>
      </w:pPr>
      <w:r w:rsidRPr="00941502">
        <w:rPr>
          <w:rFonts w:ascii="Arial" w:hAnsi="Arial" w:cs="Arial"/>
          <w:b/>
          <w:bCs/>
          <w:sz w:val="32"/>
          <w:szCs w:val="32"/>
        </w:rPr>
        <w:t>Date of Issue</w:t>
      </w:r>
      <w:r w:rsidR="009F6253" w:rsidRPr="00941502">
        <w:rPr>
          <w:rFonts w:ascii="Arial" w:hAnsi="Arial" w:cs="Arial"/>
          <w:b/>
          <w:bCs/>
          <w:sz w:val="32"/>
          <w:szCs w:val="32"/>
        </w:rPr>
        <w:t>:</w:t>
      </w:r>
      <w:r w:rsidR="00941502" w:rsidRPr="00941502">
        <w:rPr>
          <w:rFonts w:ascii="Arial" w:hAnsi="Arial" w:cs="Arial"/>
          <w:b/>
          <w:bCs/>
          <w:sz w:val="32"/>
          <w:szCs w:val="32"/>
        </w:rPr>
        <w:t xml:space="preserve"> September 2020</w:t>
      </w:r>
    </w:p>
    <w:p w14:paraId="1CD0AD7F" w14:textId="6B86D903" w:rsidR="00A75AE3" w:rsidRPr="00941502" w:rsidRDefault="00A75AE3" w:rsidP="00A75AE3">
      <w:pPr>
        <w:rPr>
          <w:rFonts w:ascii="Arial" w:hAnsi="Arial" w:cs="Arial"/>
          <w:sz w:val="32"/>
          <w:szCs w:val="32"/>
        </w:rPr>
      </w:pPr>
      <w:r w:rsidRPr="00941502">
        <w:rPr>
          <w:rFonts w:ascii="Arial" w:hAnsi="Arial" w:cs="Arial"/>
          <w:b/>
          <w:bCs/>
          <w:sz w:val="32"/>
          <w:szCs w:val="32"/>
        </w:rPr>
        <w:t xml:space="preserve">Date of Review: </w:t>
      </w:r>
      <w:r w:rsidR="00941502" w:rsidRPr="00941502">
        <w:rPr>
          <w:rFonts w:ascii="Arial" w:hAnsi="Arial" w:cs="Arial"/>
          <w:b/>
          <w:bCs/>
          <w:sz w:val="32"/>
          <w:szCs w:val="32"/>
        </w:rPr>
        <w:t>September 2021</w:t>
      </w:r>
    </w:p>
    <w:p w14:paraId="1D62488F" w14:textId="0FAB0D40" w:rsidR="009F6253" w:rsidRPr="00941502" w:rsidRDefault="009F6253" w:rsidP="00A75AE3">
      <w:pPr>
        <w:rPr>
          <w:rFonts w:ascii="Arial" w:hAnsi="Arial" w:cs="Arial"/>
          <w:sz w:val="32"/>
          <w:szCs w:val="32"/>
        </w:rPr>
      </w:pPr>
      <w:r w:rsidRPr="00941502">
        <w:rPr>
          <w:rFonts w:ascii="Arial" w:eastAsia="Calibri" w:hAnsi="Arial" w:cs="Arial"/>
          <w:b/>
          <w:sz w:val="32"/>
          <w:szCs w:val="32"/>
        </w:rPr>
        <w:t>Responsible Staff:</w:t>
      </w:r>
      <w:r w:rsidR="00941502" w:rsidRPr="00941502">
        <w:rPr>
          <w:rFonts w:ascii="Arial" w:eastAsia="Calibri" w:hAnsi="Arial" w:cs="Arial"/>
          <w:b/>
          <w:sz w:val="32"/>
          <w:szCs w:val="32"/>
        </w:rPr>
        <w:t xml:space="preserve"> Laura Carter and Karen Palmer</w:t>
      </w:r>
    </w:p>
    <w:p w14:paraId="20E23E72" w14:textId="53F71EEA" w:rsidR="00A75AE3" w:rsidRPr="00941502" w:rsidRDefault="00A75AE3" w:rsidP="00A75AE3">
      <w:pPr>
        <w:rPr>
          <w:rFonts w:ascii="Arial" w:hAnsi="Arial" w:cs="Arial"/>
          <w:b/>
          <w:bCs/>
          <w:sz w:val="32"/>
          <w:szCs w:val="32"/>
        </w:rPr>
      </w:pPr>
      <w:r w:rsidRPr="00941502">
        <w:rPr>
          <w:rFonts w:ascii="Arial" w:hAnsi="Arial" w:cs="Arial"/>
          <w:b/>
          <w:bCs/>
          <w:sz w:val="32"/>
          <w:szCs w:val="32"/>
        </w:rPr>
        <w:t xml:space="preserve">Status: </w:t>
      </w:r>
      <w:r w:rsidR="008E6682">
        <w:rPr>
          <w:rFonts w:ascii="Arial" w:hAnsi="Arial" w:cs="Arial"/>
          <w:b/>
          <w:bCs/>
          <w:sz w:val="32"/>
          <w:szCs w:val="32"/>
        </w:rPr>
        <w:t>Approved by SLT/Staff</w:t>
      </w:r>
    </w:p>
    <w:p w14:paraId="5F297D8D" w14:textId="6B9D11E8" w:rsidR="009F6253" w:rsidRPr="00941502" w:rsidRDefault="00FD3706" w:rsidP="00941502">
      <w:pPr>
        <w:pStyle w:val="ListParagraph"/>
        <w:numPr>
          <w:ilvl w:val="0"/>
          <w:numId w:val="2"/>
        </w:numPr>
        <w:spacing w:after="0" w:line="240" w:lineRule="auto"/>
        <w:rPr>
          <w:rFonts w:ascii="Arial" w:eastAsia="Times New Roman" w:hAnsi="Arial" w:cs="Arial"/>
          <w:b/>
          <w:sz w:val="28"/>
          <w:szCs w:val="28"/>
        </w:rPr>
      </w:pPr>
      <w:r w:rsidRPr="00941502">
        <w:rPr>
          <w:rFonts w:ascii="Arial" w:eastAsia="Times New Roman" w:hAnsi="Arial" w:cs="Arial"/>
          <w:b/>
          <w:sz w:val="28"/>
          <w:szCs w:val="28"/>
        </w:rPr>
        <w:lastRenderedPageBreak/>
        <w:t>Policy Scope:</w:t>
      </w:r>
    </w:p>
    <w:p w14:paraId="3BAA534E" w14:textId="77777777" w:rsidR="00941502" w:rsidRPr="00941502" w:rsidRDefault="00941502" w:rsidP="00941502">
      <w:pPr>
        <w:spacing w:after="0" w:line="240" w:lineRule="auto"/>
        <w:rPr>
          <w:rFonts w:ascii="Arial" w:eastAsia="Times New Roman" w:hAnsi="Arial" w:cs="Arial"/>
          <w:bCs/>
          <w:sz w:val="28"/>
          <w:szCs w:val="28"/>
          <w:lang w:val="en-US"/>
        </w:rPr>
      </w:pPr>
      <w:r w:rsidRPr="00941502">
        <w:rPr>
          <w:rFonts w:ascii="Arial" w:eastAsia="Times New Roman" w:hAnsi="Arial" w:cs="Arial"/>
          <w:bCs/>
          <w:sz w:val="28"/>
          <w:szCs w:val="28"/>
          <w:lang w:val="en-US"/>
        </w:rPr>
        <w:t>This remote learning policy for staff aims to:</w:t>
      </w:r>
    </w:p>
    <w:p w14:paraId="104AB9DF" w14:textId="4FD28579" w:rsidR="00941502" w:rsidRPr="00941502" w:rsidRDefault="00941502" w:rsidP="00941502">
      <w:pPr>
        <w:pStyle w:val="ListParagraph"/>
        <w:numPr>
          <w:ilvl w:val="0"/>
          <w:numId w:val="1"/>
        </w:numPr>
        <w:spacing w:after="0" w:line="240" w:lineRule="auto"/>
        <w:rPr>
          <w:rFonts w:ascii="Arial" w:eastAsia="Times New Roman" w:hAnsi="Arial" w:cs="Arial"/>
          <w:bCs/>
          <w:sz w:val="28"/>
          <w:szCs w:val="28"/>
          <w:lang w:val="en-US"/>
        </w:rPr>
      </w:pPr>
      <w:r w:rsidRPr="00941502">
        <w:rPr>
          <w:rFonts w:ascii="Arial" w:eastAsia="Times New Roman" w:hAnsi="Arial" w:cs="Arial"/>
          <w:bCs/>
          <w:sz w:val="28"/>
          <w:szCs w:val="28"/>
          <w:lang w:val="en-US"/>
        </w:rPr>
        <w:t>Ensure consistency in the approach to remote learning for pupils who are not in school</w:t>
      </w:r>
    </w:p>
    <w:p w14:paraId="1DC94E05" w14:textId="77777777" w:rsidR="00941502" w:rsidRPr="00941502" w:rsidRDefault="00941502" w:rsidP="00941502">
      <w:pPr>
        <w:pStyle w:val="ListParagraph"/>
        <w:numPr>
          <w:ilvl w:val="0"/>
          <w:numId w:val="1"/>
        </w:numPr>
        <w:spacing w:after="0" w:line="240" w:lineRule="auto"/>
        <w:rPr>
          <w:rFonts w:ascii="Arial" w:eastAsia="Times New Roman" w:hAnsi="Arial" w:cs="Arial"/>
          <w:bCs/>
          <w:sz w:val="28"/>
          <w:szCs w:val="28"/>
          <w:lang w:val="en-US"/>
        </w:rPr>
      </w:pPr>
      <w:r w:rsidRPr="00941502">
        <w:rPr>
          <w:rFonts w:ascii="Arial" w:eastAsia="Times New Roman" w:hAnsi="Arial" w:cs="Arial"/>
          <w:bCs/>
          <w:sz w:val="28"/>
          <w:szCs w:val="28"/>
          <w:lang w:val="en-US"/>
        </w:rPr>
        <w:t>Set out expectations for all members of the school community with regards to remote learning</w:t>
      </w:r>
    </w:p>
    <w:p w14:paraId="4EC2DD86" w14:textId="77777777" w:rsidR="00941502" w:rsidRPr="00941502" w:rsidRDefault="00941502" w:rsidP="00941502">
      <w:pPr>
        <w:pStyle w:val="ListParagraph"/>
        <w:numPr>
          <w:ilvl w:val="0"/>
          <w:numId w:val="1"/>
        </w:numPr>
        <w:spacing w:after="0" w:line="240" w:lineRule="auto"/>
        <w:rPr>
          <w:rFonts w:ascii="Arial" w:eastAsia="Times New Roman" w:hAnsi="Arial" w:cs="Arial"/>
          <w:bCs/>
          <w:sz w:val="28"/>
          <w:szCs w:val="28"/>
          <w:lang w:val="en-US"/>
        </w:rPr>
      </w:pPr>
      <w:r w:rsidRPr="00941502">
        <w:rPr>
          <w:rFonts w:ascii="Arial" w:eastAsia="Times New Roman" w:hAnsi="Arial" w:cs="Arial"/>
          <w:bCs/>
          <w:sz w:val="28"/>
          <w:szCs w:val="28"/>
          <w:lang w:val="en-US"/>
        </w:rPr>
        <w:t>Provide appropriate guidelines for data protection</w:t>
      </w:r>
    </w:p>
    <w:p w14:paraId="35718F7F" w14:textId="609AC2D7" w:rsidR="009F6253" w:rsidRPr="00941502" w:rsidRDefault="009F6253" w:rsidP="009F6253">
      <w:pPr>
        <w:spacing w:after="0" w:line="240" w:lineRule="auto"/>
        <w:rPr>
          <w:rFonts w:ascii="Arial" w:eastAsia="Times New Roman" w:hAnsi="Arial" w:cs="Arial"/>
          <w:b/>
          <w:sz w:val="28"/>
          <w:szCs w:val="28"/>
        </w:rPr>
      </w:pPr>
    </w:p>
    <w:p w14:paraId="4788B4BF" w14:textId="3AB5AB2F" w:rsidR="00941502" w:rsidRPr="00941502" w:rsidRDefault="00941502" w:rsidP="00941502">
      <w:pPr>
        <w:pStyle w:val="ListParagraph"/>
        <w:numPr>
          <w:ilvl w:val="0"/>
          <w:numId w:val="2"/>
        </w:numPr>
        <w:spacing w:after="0" w:line="240" w:lineRule="auto"/>
        <w:rPr>
          <w:rFonts w:ascii="Arial" w:eastAsia="Times New Roman" w:hAnsi="Arial" w:cs="Arial"/>
          <w:b/>
          <w:sz w:val="28"/>
          <w:szCs w:val="28"/>
        </w:rPr>
      </w:pPr>
      <w:r w:rsidRPr="00941502">
        <w:rPr>
          <w:rFonts w:ascii="Arial" w:eastAsia="Times New Roman" w:hAnsi="Arial" w:cs="Arial"/>
          <w:b/>
          <w:sz w:val="28"/>
          <w:szCs w:val="28"/>
        </w:rPr>
        <w:t>Roles and Responsibilities:</w:t>
      </w:r>
    </w:p>
    <w:p w14:paraId="22C71FDA" w14:textId="77777777" w:rsidR="00941502" w:rsidRPr="00941502" w:rsidRDefault="00941502" w:rsidP="00941502">
      <w:pPr>
        <w:pStyle w:val="Subhead2"/>
        <w:rPr>
          <w:rFonts w:cs="Arial"/>
          <w:color w:val="000000" w:themeColor="text1"/>
          <w:sz w:val="28"/>
          <w:szCs w:val="28"/>
          <w:lang w:val="en-GB"/>
        </w:rPr>
      </w:pPr>
      <w:r w:rsidRPr="00941502">
        <w:rPr>
          <w:rFonts w:cs="Arial"/>
          <w:color w:val="000000" w:themeColor="text1"/>
          <w:sz w:val="28"/>
          <w:szCs w:val="28"/>
          <w:lang w:val="en-GB"/>
        </w:rPr>
        <w:t>2.1 Teachers</w:t>
      </w:r>
    </w:p>
    <w:p w14:paraId="4C1DBF44" w14:textId="307E942D" w:rsidR="00941502" w:rsidRPr="00941502" w:rsidRDefault="00941502" w:rsidP="00941502">
      <w:pPr>
        <w:pStyle w:val="1bodycopy10pt"/>
        <w:rPr>
          <w:rFonts w:cs="Arial"/>
          <w:sz w:val="28"/>
          <w:szCs w:val="28"/>
          <w:lang w:val="en-GB"/>
        </w:rPr>
      </w:pPr>
      <w:r w:rsidRPr="00941502">
        <w:rPr>
          <w:rFonts w:cs="Arial"/>
          <w:sz w:val="28"/>
          <w:szCs w:val="28"/>
          <w:lang w:val="en-GB"/>
        </w:rPr>
        <w:t xml:space="preserve">When providing remote learning, teachers must be available between </w:t>
      </w:r>
      <w:r>
        <w:rPr>
          <w:rFonts w:cs="Arial"/>
          <w:sz w:val="28"/>
          <w:szCs w:val="28"/>
          <w:lang w:val="en-GB"/>
        </w:rPr>
        <w:t>8:30am and 3:30pm.</w:t>
      </w:r>
    </w:p>
    <w:p w14:paraId="2C3F8213" w14:textId="2A873BF7" w:rsidR="00941502" w:rsidRPr="00941502" w:rsidRDefault="00941502" w:rsidP="00941502">
      <w:pPr>
        <w:pStyle w:val="1bodycopy10pt"/>
        <w:rPr>
          <w:rFonts w:cs="Arial"/>
          <w:sz w:val="28"/>
          <w:szCs w:val="28"/>
          <w:lang w:val="en-GB"/>
        </w:rPr>
      </w:pPr>
      <w:r w:rsidRPr="00941502">
        <w:rPr>
          <w:rFonts w:cs="Arial"/>
          <w:sz w:val="28"/>
          <w:szCs w:val="28"/>
          <w:lang w:val="en-GB"/>
        </w:rPr>
        <w:t xml:space="preserve">If </w:t>
      </w:r>
      <w:r>
        <w:rPr>
          <w:rFonts w:cs="Arial"/>
          <w:sz w:val="28"/>
          <w:szCs w:val="28"/>
          <w:lang w:val="en-GB"/>
        </w:rPr>
        <w:t>teachers are</w:t>
      </w:r>
      <w:r w:rsidRPr="00941502">
        <w:rPr>
          <w:rFonts w:cs="Arial"/>
          <w:sz w:val="28"/>
          <w:szCs w:val="28"/>
          <w:lang w:val="en-GB"/>
        </w:rPr>
        <w:t xml:space="preserve"> unable to work for any reason during this time, for example due to sickness or caring for a dependent, they should report this using the normal absence procedure. </w:t>
      </w:r>
      <w:r>
        <w:rPr>
          <w:rFonts w:cs="Arial"/>
          <w:sz w:val="28"/>
          <w:szCs w:val="28"/>
          <w:lang w:val="en-GB"/>
        </w:rPr>
        <w:t>This</w:t>
      </w:r>
      <w:r w:rsidR="007D6F7A">
        <w:rPr>
          <w:rFonts w:cs="Arial"/>
          <w:sz w:val="28"/>
          <w:szCs w:val="28"/>
          <w:lang w:val="en-GB"/>
        </w:rPr>
        <w:t xml:space="preserve"> is</w:t>
      </w:r>
      <w:r>
        <w:rPr>
          <w:rFonts w:cs="Arial"/>
          <w:sz w:val="28"/>
          <w:szCs w:val="28"/>
          <w:lang w:val="en-GB"/>
        </w:rPr>
        <w:t xml:space="preserve"> to contact the Heads of School on 7am on the first day of absence, via a phone call.</w:t>
      </w:r>
    </w:p>
    <w:p w14:paraId="1B6DDBBC" w14:textId="77777777" w:rsidR="00941502" w:rsidRPr="00941502" w:rsidRDefault="00941502" w:rsidP="00941502">
      <w:pPr>
        <w:pStyle w:val="1bodycopy10pt"/>
        <w:rPr>
          <w:rFonts w:cs="Arial"/>
          <w:sz w:val="28"/>
          <w:szCs w:val="28"/>
          <w:lang w:val="en-GB"/>
        </w:rPr>
      </w:pPr>
      <w:r w:rsidRPr="00941502">
        <w:rPr>
          <w:rFonts w:cs="Arial"/>
          <w:sz w:val="28"/>
          <w:szCs w:val="28"/>
          <w:lang w:val="en-GB"/>
        </w:rPr>
        <w:t>When providing remote learning, teachers are responsible for:</w:t>
      </w:r>
    </w:p>
    <w:p w14:paraId="163DCEE0" w14:textId="5B8694EE" w:rsidR="00941502" w:rsidRPr="00941502" w:rsidRDefault="00941502" w:rsidP="00941502">
      <w:pPr>
        <w:pStyle w:val="4Bulletedcopyblue"/>
        <w:rPr>
          <w:sz w:val="28"/>
          <w:szCs w:val="28"/>
          <w:lang w:val="en-GB"/>
        </w:rPr>
      </w:pPr>
      <w:r w:rsidRPr="002643E7">
        <w:rPr>
          <w:sz w:val="28"/>
          <w:szCs w:val="28"/>
          <w:u w:val="single"/>
          <w:lang w:val="en-GB"/>
        </w:rPr>
        <w:t>Setting work</w:t>
      </w:r>
      <w:r w:rsidRPr="00941502">
        <w:rPr>
          <w:sz w:val="28"/>
          <w:szCs w:val="28"/>
          <w:lang w:val="en-GB"/>
        </w:rPr>
        <w:t xml:space="preserve"> </w:t>
      </w:r>
      <w:r>
        <w:rPr>
          <w:sz w:val="28"/>
          <w:szCs w:val="28"/>
          <w:lang w:val="en-GB"/>
        </w:rPr>
        <w:t xml:space="preserve">for their class and for their year group if agreed. Work should be provided maths, literacy and a foundation subject daily. </w:t>
      </w:r>
      <w:r w:rsidR="002643E7">
        <w:rPr>
          <w:sz w:val="28"/>
          <w:szCs w:val="28"/>
          <w:lang w:val="en-GB"/>
        </w:rPr>
        <w:t xml:space="preserve">All work set should be differentiated and should be consistent across the year group. </w:t>
      </w:r>
      <w:r>
        <w:rPr>
          <w:sz w:val="28"/>
          <w:szCs w:val="28"/>
          <w:lang w:val="en-GB"/>
        </w:rPr>
        <w:t>This work needs to be loaded on to the Class Dojo</w:t>
      </w:r>
      <w:r w:rsidR="00D670F9">
        <w:rPr>
          <w:sz w:val="28"/>
          <w:szCs w:val="28"/>
          <w:lang w:val="en-GB"/>
        </w:rPr>
        <w:t>/Purple Mash/Mathletics</w:t>
      </w:r>
      <w:r>
        <w:rPr>
          <w:sz w:val="28"/>
          <w:szCs w:val="28"/>
          <w:lang w:val="en-GB"/>
        </w:rPr>
        <w:t xml:space="preserve"> platform at the beginning of the week, before 8:30am on a Monday.  </w:t>
      </w:r>
      <w:r w:rsidR="002643E7">
        <w:rPr>
          <w:sz w:val="28"/>
          <w:szCs w:val="28"/>
          <w:lang w:val="en-GB"/>
        </w:rPr>
        <w:t xml:space="preserve">Pupils with limited access to devices should complete work online where possible, or be provided with work packs.   </w:t>
      </w:r>
    </w:p>
    <w:p w14:paraId="23A0F3A1" w14:textId="78ADD2C6" w:rsidR="00941502" w:rsidRPr="00941502" w:rsidRDefault="00941502" w:rsidP="00941502">
      <w:pPr>
        <w:pStyle w:val="4Bulletedcopyblue"/>
        <w:rPr>
          <w:sz w:val="28"/>
          <w:szCs w:val="28"/>
          <w:lang w:val="en-GB"/>
        </w:rPr>
      </w:pPr>
      <w:r w:rsidRPr="00D670F9">
        <w:rPr>
          <w:sz w:val="28"/>
          <w:szCs w:val="28"/>
          <w:u w:val="single"/>
          <w:lang w:val="en-GB"/>
        </w:rPr>
        <w:t>Providing feedback</w:t>
      </w:r>
      <w:r w:rsidRPr="00941502">
        <w:rPr>
          <w:sz w:val="28"/>
          <w:szCs w:val="28"/>
          <w:lang w:val="en-GB"/>
        </w:rPr>
        <w:t xml:space="preserve"> on work</w:t>
      </w:r>
      <w:r w:rsidR="00D670F9">
        <w:rPr>
          <w:sz w:val="28"/>
          <w:szCs w:val="28"/>
          <w:lang w:val="en-GB"/>
        </w:rPr>
        <w:t>. All completed work on Class Dojo/Purple Mash/Mathletics platforms should be acknowledged daily when submitted. Detailed written feedback that is actionable should be given on literacy and maths work; a minimum of two comments per subject per week.  Foundation subject work should be commented on at least once a week. Feedback can be given via the like buttons on the learning platforms and via the comment box. Please use Standard English, which is grammatically correct and not text type/abbreviations to comment on work.</w:t>
      </w:r>
    </w:p>
    <w:p w14:paraId="35FF9B20" w14:textId="2CE94EB4" w:rsidR="00941502" w:rsidRPr="00941502" w:rsidRDefault="00941502" w:rsidP="00941502">
      <w:pPr>
        <w:pStyle w:val="4Bulletedcopyblue"/>
        <w:rPr>
          <w:sz w:val="28"/>
          <w:szCs w:val="28"/>
          <w:lang w:val="en-GB"/>
        </w:rPr>
      </w:pPr>
      <w:r w:rsidRPr="00D670F9">
        <w:rPr>
          <w:sz w:val="28"/>
          <w:szCs w:val="28"/>
          <w:u w:val="single"/>
          <w:lang w:val="en-GB"/>
        </w:rPr>
        <w:t>Keeping in touch</w:t>
      </w:r>
      <w:r w:rsidRPr="00941502">
        <w:rPr>
          <w:sz w:val="28"/>
          <w:szCs w:val="28"/>
          <w:lang w:val="en-GB"/>
        </w:rPr>
        <w:t xml:space="preserve"> with pupils who are</w:t>
      </w:r>
      <w:r w:rsidR="00D670F9">
        <w:rPr>
          <w:sz w:val="28"/>
          <w:szCs w:val="28"/>
          <w:lang w:val="en-GB"/>
        </w:rPr>
        <w:t xml:space="preserve"> not </w:t>
      </w:r>
      <w:r w:rsidRPr="00941502">
        <w:rPr>
          <w:sz w:val="28"/>
          <w:szCs w:val="28"/>
          <w:lang w:val="en-GB"/>
        </w:rPr>
        <w:t>in school and their parents</w:t>
      </w:r>
      <w:r w:rsidR="00D670F9">
        <w:rPr>
          <w:sz w:val="28"/>
          <w:szCs w:val="28"/>
          <w:lang w:val="en-GB"/>
        </w:rPr>
        <w:t>.  Daily contact should be made with pupils on the class dojo platform, via feedback, blog posts on the class story and via the messaging system. Where pupils do not have access to devices, a weekly call should be made to this pupil to check in with how they are getting on with the work packs provided.</w:t>
      </w:r>
    </w:p>
    <w:p w14:paraId="4E9B511C" w14:textId="27AE90F4" w:rsidR="00941502" w:rsidRPr="00941502" w:rsidRDefault="0080350F" w:rsidP="0080350F">
      <w:pPr>
        <w:pStyle w:val="4Bulletedcopyblue"/>
        <w:ind w:left="170"/>
        <w:rPr>
          <w:sz w:val="28"/>
          <w:szCs w:val="28"/>
          <w:lang w:val="en-GB"/>
        </w:rPr>
      </w:pPr>
      <w:r>
        <w:rPr>
          <w:sz w:val="28"/>
          <w:szCs w:val="28"/>
          <w:lang w:val="en-GB"/>
        </w:rPr>
        <w:lastRenderedPageBreak/>
        <w:t>Teachers should answer</w:t>
      </w:r>
      <w:r w:rsidR="00941502" w:rsidRPr="00941502">
        <w:rPr>
          <w:sz w:val="28"/>
          <w:szCs w:val="28"/>
          <w:lang w:val="en-GB"/>
        </w:rPr>
        <w:t xml:space="preserve"> emails from parents</w:t>
      </w:r>
      <w:r>
        <w:rPr>
          <w:sz w:val="28"/>
          <w:szCs w:val="28"/>
          <w:lang w:val="en-GB"/>
        </w:rPr>
        <w:t>/carers within working hours (Mon-Fri 8:30am-3:30pm).</w:t>
      </w:r>
    </w:p>
    <w:p w14:paraId="6EFEFF4D" w14:textId="636067BE" w:rsidR="0099343E" w:rsidRDefault="0099343E" w:rsidP="00D26F35">
      <w:pPr>
        <w:pStyle w:val="4Bulletedcopyblue"/>
        <w:spacing w:after="0"/>
        <w:ind w:left="340" w:hanging="170"/>
        <w:rPr>
          <w:sz w:val="28"/>
          <w:szCs w:val="28"/>
          <w:lang w:val="en-GB"/>
        </w:rPr>
      </w:pPr>
      <w:r>
        <w:rPr>
          <w:sz w:val="28"/>
          <w:szCs w:val="28"/>
          <w:lang w:val="en-GB"/>
        </w:rPr>
        <w:t xml:space="preserve">Safeguarding concerns </w:t>
      </w:r>
      <w:r w:rsidR="00941502" w:rsidRPr="00941502">
        <w:rPr>
          <w:sz w:val="28"/>
          <w:szCs w:val="28"/>
          <w:lang w:val="en-GB"/>
        </w:rPr>
        <w:t xml:space="preserve">should </w:t>
      </w:r>
      <w:r>
        <w:rPr>
          <w:sz w:val="28"/>
          <w:szCs w:val="28"/>
          <w:lang w:val="en-GB"/>
        </w:rPr>
        <w:t xml:space="preserve">be reported to the DSL’s immediately </w:t>
      </w:r>
    </w:p>
    <w:p w14:paraId="37837E8E" w14:textId="308EE94F" w:rsidR="00941502" w:rsidRDefault="0099343E" w:rsidP="00D26F35">
      <w:pPr>
        <w:pStyle w:val="4Bulletedcopyblue"/>
        <w:spacing w:after="0"/>
        <w:ind w:left="170"/>
        <w:rPr>
          <w:sz w:val="28"/>
          <w:szCs w:val="28"/>
          <w:lang w:val="en-GB"/>
        </w:rPr>
      </w:pPr>
      <w:r>
        <w:rPr>
          <w:sz w:val="28"/>
          <w:szCs w:val="28"/>
          <w:lang w:val="en-GB"/>
        </w:rPr>
        <w:t xml:space="preserve">via telephone call, and an emailed disclosure form. Any complaints, </w:t>
      </w:r>
      <w:r w:rsidR="00941502" w:rsidRPr="00941502">
        <w:rPr>
          <w:sz w:val="28"/>
          <w:szCs w:val="28"/>
          <w:lang w:val="en-GB"/>
        </w:rPr>
        <w:t xml:space="preserve">or concerns shared by parents and pupils </w:t>
      </w:r>
      <w:r>
        <w:rPr>
          <w:sz w:val="28"/>
          <w:szCs w:val="28"/>
          <w:lang w:val="en-GB"/>
        </w:rPr>
        <w:t xml:space="preserve">please refer to the parent/carer to a member of the SLT team, and contact the SLT team to make them aware of this. </w:t>
      </w:r>
    </w:p>
    <w:p w14:paraId="7599534A" w14:textId="37FFFE0C" w:rsidR="0099343E" w:rsidRPr="00941502" w:rsidRDefault="0099343E" w:rsidP="0099343E">
      <w:pPr>
        <w:pStyle w:val="4Bulletedcopyblue"/>
        <w:ind w:left="170"/>
        <w:rPr>
          <w:sz w:val="28"/>
          <w:szCs w:val="28"/>
          <w:lang w:val="en-GB"/>
        </w:rPr>
      </w:pPr>
      <w:r>
        <w:rPr>
          <w:sz w:val="28"/>
          <w:szCs w:val="28"/>
          <w:lang w:val="en-GB"/>
        </w:rPr>
        <w:t>Pupils who do not complete home learning should be positively encouraged regularly via phone calls, messages from the teacher. Class Dojo points, and virtual certificates to be handed out when pupils have completed work at home as a reward.</w:t>
      </w:r>
    </w:p>
    <w:p w14:paraId="34FD6324" w14:textId="4490A579" w:rsidR="00941502" w:rsidRPr="00941502" w:rsidRDefault="00941502" w:rsidP="00941502">
      <w:pPr>
        <w:pStyle w:val="4Bulletedcopyblue"/>
        <w:rPr>
          <w:sz w:val="28"/>
          <w:szCs w:val="28"/>
          <w:lang w:val="en-GB"/>
        </w:rPr>
      </w:pPr>
      <w:r w:rsidRPr="00FA56DF">
        <w:rPr>
          <w:sz w:val="28"/>
          <w:szCs w:val="28"/>
          <w:u w:val="single"/>
          <w:lang w:val="en-GB"/>
        </w:rPr>
        <w:t>Attending virtual meetings</w:t>
      </w:r>
      <w:r w:rsidRPr="00941502">
        <w:rPr>
          <w:sz w:val="28"/>
          <w:szCs w:val="28"/>
          <w:lang w:val="en-GB"/>
        </w:rPr>
        <w:t xml:space="preserve"> with staff, parents and pupils</w:t>
      </w:r>
      <w:r w:rsidR="00FA56DF">
        <w:rPr>
          <w:sz w:val="28"/>
          <w:szCs w:val="28"/>
          <w:lang w:val="en-GB"/>
        </w:rPr>
        <w:t xml:space="preserve">. During virtual meetings, teachers should dress appropriately. Please avoid areas with background noise, and ensure that there is nothing inappropriate in the background. Use a headset, earphones where possible. </w:t>
      </w:r>
    </w:p>
    <w:p w14:paraId="466D9E2C" w14:textId="77777777" w:rsidR="00FA56DF" w:rsidRDefault="00FA56DF" w:rsidP="00941502">
      <w:pPr>
        <w:pStyle w:val="1bodycopy"/>
        <w:rPr>
          <w:rFonts w:cs="Arial"/>
          <w:sz w:val="28"/>
          <w:szCs w:val="28"/>
          <w:lang w:val="en-GB"/>
        </w:rPr>
      </w:pPr>
    </w:p>
    <w:p w14:paraId="71127BCD" w14:textId="4B9752F3" w:rsidR="00FA56DF" w:rsidRDefault="00CA3A05" w:rsidP="00941502">
      <w:pPr>
        <w:pStyle w:val="1bodycopy"/>
        <w:rPr>
          <w:rFonts w:cs="Arial"/>
          <w:sz w:val="28"/>
          <w:szCs w:val="28"/>
          <w:lang w:val="en-GB"/>
        </w:rPr>
      </w:pPr>
      <w:r>
        <w:rPr>
          <w:rFonts w:cs="Arial"/>
          <w:sz w:val="28"/>
          <w:szCs w:val="28"/>
          <w:lang w:val="en-GB"/>
        </w:rPr>
        <w:t>Teachers will be expected to provide home learning to children isolating because of COVID-19, or shielding based on medical advice. Where there is a crossover, of some teacher</w:t>
      </w:r>
      <w:r w:rsidR="00922F83">
        <w:rPr>
          <w:rFonts w:cs="Arial"/>
          <w:sz w:val="28"/>
          <w:szCs w:val="28"/>
          <w:lang w:val="en-GB"/>
        </w:rPr>
        <w:t xml:space="preserve">s working in school and some working from home. All teachers will still be responsible for providing learning in school and remote learning. Year group leaders should use their discretion to distribute tasks to their year group colleagues to ensure all areas are covered. </w:t>
      </w:r>
    </w:p>
    <w:p w14:paraId="48C60265" w14:textId="4EF6ED7F" w:rsidR="001B00A6" w:rsidRPr="00941502" w:rsidRDefault="001B00A6" w:rsidP="001B00A6">
      <w:pPr>
        <w:pStyle w:val="Subhead2"/>
        <w:rPr>
          <w:rFonts w:cs="Arial"/>
          <w:color w:val="000000" w:themeColor="text1"/>
          <w:sz w:val="28"/>
          <w:szCs w:val="28"/>
          <w:lang w:val="en-GB"/>
        </w:rPr>
      </w:pPr>
      <w:r>
        <w:rPr>
          <w:rFonts w:cs="Arial"/>
          <w:color w:val="000000" w:themeColor="text1"/>
          <w:sz w:val="28"/>
          <w:szCs w:val="28"/>
          <w:lang w:val="en-GB"/>
        </w:rPr>
        <w:t xml:space="preserve">2.2 </w:t>
      </w:r>
      <w:r w:rsidR="007D6F7A">
        <w:rPr>
          <w:rFonts w:cs="Arial"/>
          <w:color w:val="000000" w:themeColor="text1"/>
          <w:sz w:val="28"/>
          <w:szCs w:val="28"/>
          <w:lang w:val="en-GB"/>
        </w:rPr>
        <w:t>Support Staff</w:t>
      </w:r>
    </w:p>
    <w:p w14:paraId="175F6DDB" w14:textId="6D6F1D17" w:rsidR="00941502" w:rsidRPr="007D6F7A" w:rsidRDefault="00941502" w:rsidP="00941502">
      <w:pPr>
        <w:pStyle w:val="1bodycopy10pt"/>
        <w:rPr>
          <w:rFonts w:cs="Arial"/>
          <w:sz w:val="28"/>
          <w:szCs w:val="28"/>
          <w:lang w:val="en-GB"/>
        </w:rPr>
      </w:pPr>
      <w:r w:rsidRPr="007D6F7A">
        <w:rPr>
          <w:rFonts w:cs="Arial"/>
          <w:sz w:val="28"/>
          <w:szCs w:val="28"/>
          <w:lang w:val="en-GB"/>
        </w:rPr>
        <w:t xml:space="preserve">When assisting with remote learning, teaching assistants must be available between </w:t>
      </w:r>
      <w:r w:rsidR="007D6F7A">
        <w:rPr>
          <w:rFonts w:cs="Arial"/>
          <w:sz w:val="28"/>
          <w:szCs w:val="28"/>
          <w:lang w:val="en-GB"/>
        </w:rPr>
        <w:t>8:30am and 3:15pm</w:t>
      </w:r>
    </w:p>
    <w:p w14:paraId="5842A5DD" w14:textId="14DFFA6C" w:rsidR="002F55C1" w:rsidRPr="00350E50" w:rsidRDefault="007D6F7A" w:rsidP="00941502">
      <w:pPr>
        <w:pStyle w:val="1bodycopy10pt"/>
        <w:rPr>
          <w:rFonts w:cs="Arial"/>
          <w:lang w:val="en-GB"/>
        </w:rPr>
      </w:pPr>
      <w:r w:rsidRPr="00350E50">
        <w:rPr>
          <w:rFonts w:cs="Arial"/>
          <w:sz w:val="28"/>
          <w:szCs w:val="28"/>
          <w:lang w:val="en-GB"/>
        </w:rPr>
        <w:t>If support staff are unable to work for any reason during this time, for example due to sickness or caring for a dependent, they should report this using the normal absence procedure. This is to contact the Heads of School on 7am on the first day of absence, via a phone call.</w:t>
      </w:r>
      <w:r w:rsidR="00E433C4" w:rsidRPr="00350E50">
        <w:rPr>
          <w:rFonts w:cs="Arial"/>
          <w:sz w:val="28"/>
          <w:szCs w:val="28"/>
          <w:lang w:val="en-GB"/>
        </w:rPr>
        <w:t xml:space="preserve"> </w:t>
      </w:r>
    </w:p>
    <w:p w14:paraId="09F02EF2" w14:textId="60D8708B" w:rsidR="002F55C1" w:rsidRPr="00350E50" w:rsidRDefault="00E433C4" w:rsidP="00941502">
      <w:pPr>
        <w:pStyle w:val="1bodycopy10pt"/>
        <w:rPr>
          <w:rFonts w:cs="Arial"/>
          <w:sz w:val="28"/>
          <w:szCs w:val="28"/>
          <w:shd w:val="clear" w:color="auto" w:fill="FFFFFF"/>
        </w:rPr>
      </w:pPr>
      <w:r w:rsidRPr="00350E50">
        <w:rPr>
          <w:rFonts w:cs="Arial"/>
          <w:sz w:val="28"/>
          <w:szCs w:val="28"/>
          <w:shd w:val="clear" w:color="auto" w:fill="FFFFFF"/>
        </w:rPr>
        <w:t>Support Staff</w:t>
      </w:r>
      <w:r w:rsidR="002F55C1" w:rsidRPr="00350E50">
        <w:rPr>
          <w:rFonts w:cs="Arial"/>
          <w:sz w:val="28"/>
          <w:szCs w:val="28"/>
          <w:shd w:val="clear" w:color="auto" w:fill="FFFFFF"/>
        </w:rPr>
        <w:t xml:space="preserve"> will be required to </w:t>
      </w:r>
      <w:r w:rsidRPr="00350E50">
        <w:rPr>
          <w:rFonts w:cs="Arial"/>
          <w:sz w:val="28"/>
          <w:szCs w:val="28"/>
          <w:shd w:val="clear" w:color="auto" w:fill="FFFFFF"/>
        </w:rPr>
        <w:t>assist with</w:t>
      </w:r>
      <w:r w:rsidR="002F55C1" w:rsidRPr="00350E50">
        <w:rPr>
          <w:rFonts w:cs="Arial"/>
          <w:sz w:val="28"/>
          <w:szCs w:val="28"/>
          <w:shd w:val="clear" w:color="auto" w:fill="FFFFFF"/>
        </w:rPr>
        <w:t xml:space="preserve"> remote teaching and learning, as directed by the Year Group Leader. This could include: </w:t>
      </w:r>
    </w:p>
    <w:p w14:paraId="508AA0D5" w14:textId="4A01F656" w:rsidR="002F55C1" w:rsidRPr="00350E50" w:rsidRDefault="002F55C1" w:rsidP="002F55C1">
      <w:pPr>
        <w:pStyle w:val="1bodycopy10pt"/>
        <w:numPr>
          <w:ilvl w:val="0"/>
          <w:numId w:val="7"/>
        </w:numPr>
        <w:rPr>
          <w:rFonts w:cs="Arial"/>
          <w:sz w:val="28"/>
          <w:szCs w:val="28"/>
          <w:shd w:val="clear" w:color="auto" w:fill="FFFFFF"/>
        </w:rPr>
      </w:pPr>
      <w:r w:rsidRPr="00350E50">
        <w:rPr>
          <w:rFonts w:cs="Arial"/>
          <w:sz w:val="28"/>
          <w:szCs w:val="28"/>
          <w:shd w:val="clear" w:color="auto" w:fill="FFFFFF"/>
        </w:rPr>
        <w:t>Creating resources, such as worksheets</w:t>
      </w:r>
    </w:p>
    <w:p w14:paraId="109E63B0" w14:textId="74FF6395" w:rsidR="002F55C1" w:rsidRPr="00350E50" w:rsidRDefault="002F55C1" w:rsidP="002F55C1">
      <w:pPr>
        <w:pStyle w:val="1bodycopy10pt"/>
        <w:numPr>
          <w:ilvl w:val="0"/>
          <w:numId w:val="7"/>
        </w:numPr>
        <w:rPr>
          <w:rFonts w:cs="Arial"/>
          <w:sz w:val="28"/>
          <w:szCs w:val="28"/>
          <w:shd w:val="clear" w:color="auto" w:fill="FFFFFF"/>
        </w:rPr>
      </w:pPr>
      <w:r w:rsidRPr="00350E50">
        <w:rPr>
          <w:rFonts w:cs="Arial"/>
          <w:sz w:val="28"/>
          <w:szCs w:val="28"/>
          <w:shd w:val="clear" w:color="auto" w:fill="FFFFFF"/>
        </w:rPr>
        <w:t>Research</w:t>
      </w:r>
      <w:r w:rsidR="00E433C4" w:rsidRPr="00350E50">
        <w:rPr>
          <w:rFonts w:cs="Arial"/>
          <w:sz w:val="28"/>
          <w:szCs w:val="28"/>
          <w:shd w:val="clear" w:color="auto" w:fill="FFFFFF"/>
        </w:rPr>
        <w:t>ing</w:t>
      </w:r>
      <w:r w:rsidRPr="00350E50">
        <w:rPr>
          <w:rFonts w:cs="Arial"/>
          <w:sz w:val="28"/>
          <w:szCs w:val="28"/>
          <w:shd w:val="clear" w:color="auto" w:fill="FFFFFF"/>
        </w:rPr>
        <w:t xml:space="preserve"> and finding suitable online materials for pupils to use</w:t>
      </w:r>
    </w:p>
    <w:p w14:paraId="7BDFEFF2" w14:textId="0464C127" w:rsidR="002F55C1" w:rsidRPr="00350E50" w:rsidRDefault="002F55C1" w:rsidP="002F55C1">
      <w:pPr>
        <w:pStyle w:val="1bodycopy10pt"/>
        <w:numPr>
          <w:ilvl w:val="0"/>
          <w:numId w:val="7"/>
        </w:numPr>
        <w:rPr>
          <w:rFonts w:cs="Arial"/>
          <w:sz w:val="28"/>
          <w:szCs w:val="28"/>
          <w:lang w:val="en-GB"/>
        </w:rPr>
      </w:pPr>
      <w:r w:rsidRPr="00350E50">
        <w:rPr>
          <w:rFonts w:cs="Arial"/>
          <w:sz w:val="28"/>
          <w:szCs w:val="28"/>
          <w:shd w:val="clear" w:color="auto" w:fill="FFFFFF"/>
        </w:rPr>
        <w:t>Preparation of work packs for children who are not able to access the online learning</w:t>
      </w:r>
    </w:p>
    <w:p w14:paraId="21AFF27A" w14:textId="5835B058" w:rsidR="00E433C4" w:rsidRPr="00350E50" w:rsidRDefault="002F55C1" w:rsidP="00E433C4">
      <w:pPr>
        <w:pStyle w:val="1bodycopy10pt"/>
        <w:numPr>
          <w:ilvl w:val="0"/>
          <w:numId w:val="7"/>
        </w:numPr>
        <w:rPr>
          <w:rFonts w:cs="Arial"/>
          <w:sz w:val="28"/>
          <w:szCs w:val="28"/>
          <w:lang w:val="en-GB"/>
        </w:rPr>
      </w:pPr>
      <w:r w:rsidRPr="00350E50">
        <w:rPr>
          <w:rFonts w:cs="Arial"/>
          <w:sz w:val="28"/>
          <w:szCs w:val="28"/>
          <w:shd w:val="clear" w:color="auto" w:fill="FFFFFF"/>
        </w:rPr>
        <w:t>Providing direct support to identified children, where necessary, via telephone or video conferencing</w:t>
      </w:r>
      <w:r w:rsidR="00E433C4" w:rsidRPr="00350E50">
        <w:rPr>
          <w:rFonts w:cs="Arial"/>
          <w:sz w:val="28"/>
          <w:szCs w:val="28"/>
          <w:shd w:val="clear" w:color="auto" w:fill="FFFFFF"/>
        </w:rPr>
        <w:t>.</w:t>
      </w:r>
    </w:p>
    <w:p w14:paraId="29B96917" w14:textId="50E84696" w:rsidR="003D7D8D" w:rsidRDefault="00E433C4" w:rsidP="003D7D8D">
      <w:pPr>
        <w:pStyle w:val="4Bulletedcopyblue"/>
        <w:rPr>
          <w:sz w:val="28"/>
          <w:szCs w:val="28"/>
          <w:lang w:val="en-GB"/>
        </w:rPr>
      </w:pPr>
      <w:r w:rsidRPr="00350E50">
        <w:rPr>
          <w:sz w:val="28"/>
          <w:szCs w:val="28"/>
          <w:lang w:val="en-GB"/>
        </w:rPr>
        <w:lastRenderedPageBreak/>
        <w:t>Support staff will also be required to attend</w:t>
      </w:r>
      <w:r w:rsidR="003D7D8D" w:rsidRPr="00350E50">
        <w:rPr>
          <w:sz w:val="28"/>
          <w:szCs w:val="28"/>
          <w:lang w:val="en-GB"/>
        </w:rPr>
        <w:t xml:space="preserve"> virtual meetings with staff, parents and pupils where required. During virtual meetings, support staff should dress appropriately. Please avoid areas with background noise, and ensure that there is nothing inappropriate in the background. Use a headset, earphones where possible.</w:t>
      </w:r>
      <w:r w:rsidR="003D7D8D">
        <w:rPr>
          <w:sz w:val="28"/>
          <w:szCs w:val="28"/>
          <w:lang w:val="en-GB"/>
        </w:rPr>
        <w:t xml:space="preserve"> </w:t>
      </w:r>
    </w:p>
    <w:p w14:paraId="4CCD560C" w14:textId="79C94EC5" w:rsidR="003D7D8D" w:rsidRPr="003D7D8D" w:rsidRDefault="003D7D8D" w:rsidP="003D7D8D">
      <w:pPr>
        <w:pStyle w:val="Subhead2"/>
        <w:rPr>
          <w:rFonts w:cs="Arial"/>
          <w:color w:val="auto"/>
          <w:sz w:val="28"/>
          <w:szCs w:val="28"/>
          <w:lang w:val="en-GB"/>
        </w:rPr>
      </w:pPr>
      <w:r w:rsidRPr="003D7D8D">
        <w:rPr>
          <w:rFonts w:cs="Arial"/>
          <w:color w:val="auto"/>
          <w:sz w:val="28"/>
          <w:szCs w:val="28"/>
          <w:lang w:val="en-GB"/>
        </w:rPr>
        <w:t>2.3 Su</w:t>
      </w:r>
      <w:r>
        <w:rPr>
          <w:rFonts w:cs="Arial"/>
          <w:color w:val="auto"/>
          <w:sz w:val="28"/>
          <w:szCs w:val="28"/>
          <w:lang w:val="en-GB"/>
        </w:rPr>
        <w:t>bject Leaders</w:t>
      </w:r>
    </w:p>
    <w:p w14:paraId="10549E7B" w14:textId="77777777" w:rsidR="00941502" w:rsidRPr="003D7D8D" w:rsidRDefault="00941502" w:rsidP="00941502">
      <w:pPr>
        <w:pStyle w:val="1bodycopy10pt"/>
        <w:rPr>
          <w:rFonts w:cs="Arial"/>
          <w:sz w:val="28"/>
          <w:szCs w:val="28"/>
          <w:lang w:val="en-GB"/>
        </w:rPr>
      </w:pPr>
      <w:r w:rsidRPr="003D7D8D">
        <w:rPr>
          <w:rFonts w:cs="Arial"/>
          <w:sz w:val="28"/>
          <w:szCs w:val="28"/>
          <w:lang w:val="en-GB"/>
        </w:rPr>
        <w:t>Alongside their teaching responsibilities, subject leads are responsible for:</w:t>
      </w:r>
    </w:p>
    <w:p w14:paraId="43F70260" w14:textId="45CBA861" w:rsidR="00941502" w:rsidRPr="003D7D8D" w:rsidRDefault="003D7D8D" w:rsidP="00941502">
      <w:pPr>
        <w:pStyle w:val="4Bulletedcopyblue"/>
        <w:rPr>
          <w:sz w:val="28"/>
          <w:szCs w:val="28"/>
          <w:lang w:val="en-GB"/>
        </w:rPr>
      </w:pPr>
      <w:r w:rsidRPr="003D7D8D">
        <w:rPr>
          <w:sz w:val="28"/>
          <w:szCs w:val="28"/>
          <w:lang w:val="en-GB"/>
        </w:rPr>
        <w:t>Researching, c</w:t>
      </w:r>
      <w:r w:rsidR="00941502" w:rsidRPr="003D7D8D">
        <w:rPr>
          <w:sz w:val="28"/>
          <w:szCs w:val="28"/>
          <w:lang w:val="en-GB"/>
        </w:rPr>
        <w:t xml:space="preserve">onsidering </w:t>
      </w:r>
      <w:r w:rsidRPr="003D7D8D">
        <w:rPr>
          <w:sz w:val="28"/>
          <w:szCs w:val="28"/>
          <w:lang w:val="en-GB"/>
        </w:rPr>
        <w:t xml:space="preserve">and informing teaching staff on </w:t>
      </w:r>
      <w:r w:rsidR="00941502" w:rsidRPr="003D7D8D">
        <w:rPr>
          <w:sz w:val="28"/>
          <w:szCs w:val="28"/>
          <w:lang w:val="en-GB"/>
        </w:rPr>
        <w:t>whether any aspects of the subject curriculum need to change to accommodate remote learning</w:t>
      </w:r>
      <w:r w:rsidRPr="003D7D8D">
        <w:rPr>
          <w:sz w:val="28"/>
          <w:szCs w:val="28"/>
          <w:lang w:val="en-GB"/>
        </w:rPr>
        <w:t>.</w:t>
      </w:r>
    </w:p>
    <w:p w14:paraId="7622E63A" w14:textId="42659077" w:rsidR="00941502" w:rsidRPr="003D7D8D" w:rsidRDefault="00941502" w:rsidP="00941502">
      <w:pPr>
        <w:pStyle w:val="4Bulletedcopyblue"/>
        <w:rPr>
          <w:sz w:val="28"/>
          <w:szCs w:val="28"/>
          <w:lang w:val="en-GB"/>
        </w:rPr>
      </w:pPr>
      <w:r w:rsidRPr="003D7D8D">
        <w:rPr>
          <w:sz w:val="28"/>
          <w:szCs w:val="28"/>
          <w:lang w:val="en-GB"/>
        </w:rPr>
        <w:t>Working with teachers teaching their subject remotely to make sure all work set is appropriate and consistent</w:t>
      </w:r>
      <w:r w:rsidR="003D7D8D" w:rsidRPr="003D7D8D">
        <w:rPr>
          <w:sz w:val="28"/>
          <w:szCs w:val="28"/>
          <w:lang w:val="en-GB"/>
        </w:rPr>
        <w:t>.</w:t>
      </w:r>
    </w:p>
    <w:p w14:paraId="33E7389B" w14:textId="0FB0168F" w:rsidR="00941502" w:rsidRPr="003D7D8D" w:rsidRDefault="00941502" w:rsidP="00941502">
      <w:pPr>
        <w:pStyle w:val="4Bulletedcopyblue"/>
        <w:rPr>
          <w:sz w:val="28"/>
          <w:szCs w:val="28"/>
          <w:lang w:val="en-GB"/>
        </w:rPr>
      </w:pPr>
      <w:r w:rsidRPr="003D7D8D">
        <w:rPr>
          <w:sz w:val="28"/>
          <w:szCs w:val="28"/>
          <w:lang w:val="en-GB"/>
        </w:rPr>
        <w:t>Working with other subject leads and senior leaders to make sure work set remotely across all subjects is appropriate and consistent, and deadlines are being set an appropriate distance away from each other</w:t>
      </w:r>
      <w:r w:rsidR="003D7D8D" w:rsidRPr="003D7D8D">
        <w:rPr>
          <w:sz w:val="28"/>
          <w:szCs w:val="28"/>
          <w:lang w:val="en-GB"/>
        </w:rPr>
        <w:t>.</w:t>
      </w:r>
    </w:p>
    <w:p w14:paraId="48735DC3" w14:textId="574ADC19" w:rsidR="00941502" w:rsidRPr="003D7D8D" w:rsidRDefault="00941502" w:rsidP="00941502">
      <w:pPr>
        <w:pStyle w:val="4Bulletedcopyblue"/>
        <w:rPr>
          <w:sz w:val="28"/>
          <w:szCs w:val="28"/>
          <w:lang w:val="en-GB"/>
        </w:rPr>
      </w:pPr>
      <w:r w:rsidRPr="003D7D8D">
        <w:rPr>
          <w:sz w:val="28"/>
          <w:szCs w:val="28"/>
          <w:lang w:val="en-GB"/>
        </w:rPr>
        <w:t>Monitoring the remote work se</w:t>
      </w:r>
      <w:r w:rsidR="003D7D8D" w:rsidRPr="003D7D8D">
        <w:rPr>
          <w:sz w:val="28"/>
          <w:szCs w:val="28"/>
          <w:lang w:val="en-GB"/>
        </w:rPr>
        <w:t xml:space="preserve">t by teachers in their subject </w:t>
      </w:r>
      <w:r w:rsidRPr="003D7D8D">
        <w:rPr>
          <w:sz w:val="28"/>
          <w:szCs w:val="28"/>
          <w:lang w:val="en-GB"/>
        </w:rPr>
        <w:t>through regular</w:t>
      </w:r>
      <w:r w:rsidR="003D7D8D" w:rsidRPr="003D7D8D">
        <w:rPr>
          <w:sz w:val="28"/>
          <w:szCs w:val="28"/>
          <w:lang w:val="en-GB"/>
        </w:rPr>
        <w:t xml:space="preserve"> conversations</w:t>
      </w:r>
      <w:r w:rsidRPr="003D7D8D">
        <w:rPr>
          <w:sz w:val="28"/>
          <w:szCs w:val="28"/>
          <w:lang w:val="en-GB"/>
        </w:rPr>
        <w:t xml:space="preserve"> with teachers</w:t>
      </w:r>
      <w:r w:rsidR="003D7D8D" w:rsidRPr="003D7D8D">
        <w:rPr>
          <w:sz w:val="28"/>
          <w:szCs w:val="28"/>
          <w:lang w:val="en-GB"/>
        </w:rPr>
        <w:t>,</w:t>
      </w:r>
      <w:r w:rsidRPr="003D7D8D">
        <w:rPr>
          <w:sz w:val="28"/>
          <w:szCs w:val="28"/>
          <w:lang w:val="en-GB"/>
        </w:rPr>
        <w:t xml:space="preserve"> or by reviewing work set</w:t>
      </w:r>
      <w:r w:rsidR="003D7D8D" w:rsidRPr="003D7D8D">
        <w:rPr>
          <w:sz w:val="28"/>
          <w:szCs w:val="28"/>
          <w:lang w:val="en-GB"/>
        </w:rPr>
        <w:t xml:space="preserve"> on the home learning planning.</w:t>
      </w:r>
    </w:p>
    <w:p w14:paraId="0CE0D84F" w14:textId="069D2E3A" w:rsidR="00941502" w:rsidRPr="003D7D8D" w:rsidRDefault="00941502" w:rsidP="00941502">
      <w:pPr>
        <w:pStyle w:val="4Bulletedcopyblue"/>
        <w:rPr>
          <w:sz w:val="28"/>
          <w:szCs w:val="28"/>
          <w:lang w:val="en-GB"/>
        </w:rPr>
      </w:pPr>
      <w:r w:rsidRPr="003D7D8D">
        <w:rPr>
          <w:sz w:val="28"/>
          <w:szCs w:val="28"/>
          <w:lang w:val="en-GB"/>
        </w:rPr>
        <w:t>Alerting teachers to resources they can use to teach their subject remotely</w:t>
      </w:r>
      <w:r w:rsidR="003D7D8D" w:rsidRPr="003D7D8D">
        <w:rPr>
          <w:sz w:val="28"/>
          <w:szCs w:val="28"/>
          <w:lang w:val="en-GB"/>
        </w:rPr>
        <w:t>.</w:t>
      </w:r>
    </w:p>
    <w:p w14:paraId="28D719B4" w14:textId="77777777" w:rsidR="00941502" w:rsidRPr="003D7D8D" w:rsidRDefault="00941502" w:rsidP="00941502">
      <w:pPr>
        <w:pStyle w:val="Subhead2"/>
        <w:rPr>
          <w:rFonts w:cs="Arial"/>
          <w:color w:val="auto"/>
          <w:sz w:val="28"/>
          <w:lang w:val="en-GB"/>
        </w:rPr>
      </w:pPr>
      <w:r w:rsidRPr="003D7D8D">
        <w:rPr>
          <w:rFonts w:cs="Arial"/>
          <w:color w:val="auto"/>
          <w:sz w:val="28"/>
          <w:lang w:val="en-GB"/>
        </w:rPr>
        <w:t>2.4 Senior leaders</w:t>
      </w:r>
    </w:p>
    <w:p w14:paraId="5F01E169" w14:textId="77777777" w:rsidR="00941502" w:rsidRPr="003D7D8D" w:rsidRDefault="00941502" w:rsidP="00941502">
      <w:pPr>
        <w:pStyle w:val="1bodycopy10pt"/>
        <w:rPr>
          <w:rFonts w:cs="Arial"/>
          <w:sz w:val="28"/>
          <w:szCs w:val="28"/>
          <w:lang w:val="en-GB"/>
        </w:rPr>
      </w:pPr>
      <w:r w:rsidRPr="003D7D8D">
        <w:rPr>
          <w:rFonts w:cs="Arial"/>
          <w:sz w:val="28"/>
          <w:szCs w:val="28"/>
          <w:lang w:val="en-GB"/>
        </w:rPr>
        <w:t>Alongside any teaching responsibilities, senior leaders are responsible for:</w:t>
      </w:r>
    </w:p>
    <w:p w14:paraId="0EC4CE27" w14:textId="4D5DEB35" w:rsidR="00941502" w:rsidRPr="003D7D8D" w:rsidRDefault="00941502" w:rsidP="00941502">
      <w:pPr>
        <w:pStyle w:val="4Bulletedcopyblue"/>
        <w:rPr>
          <w:sz w:val="28"/>
          <w:szCs w:val="28"/>
          <w:lang w:val="en-GB"/>
        </w:rPr>
      </w:pPr>
      <w:r w:rsidRPr="003D7D8D">
        <w:rPr>
          <w:sz w:val="28"/>
          <w:szCs w:val="28"/>
          <w:lang w:val="en-GB"/>
        </w:rPr>
        <w:t xml:space="preserve">Co-ordinating the remote learning approach across the school </w:t>
      </w:r>
      <w:r w:rsidR="003D7D8D" w:rsidRPr="003D7D8D">
        <w:rPr>
          <w:sz w:val="28"/>
          <w:szCs w:val="28"/>
          <w:lang w:val="en-GB"/>
        </w:rPr>
        <w:t>in lia</w:t>
      </w:r>
      <w:r w:rsidR="00390DFF">
        <w:rPr>
          <w:sz w:val="28"/>
          <w:szCs w:val="28"/>
          <w:lang w:val="en-GB"/>
        </w:rPr>
        <w:t>i</w:t>
      </w:r>
      <w:r w:rsidR="003D7D8D" w:rsidRPr="003D7D8D">
        <w:rPr>
          <w:sz w:val="28"/>
          <w:szCs w:val="28"/>
          <w:lang w:val="en-GB"/>
        </w:rPr>
        <w:t>son with Dr.</w:t>
      </w:r>
      <w:r w:rsidR="00FE74A3">
        <w:rPr>
          <w:sz w:val="28"/>
          <w:szCs w:val="28"/>
          <w:lang w:val="en-GB"/>
        </w:rPr>
        <w:t xml:space="preserve"> </w:t>
      </w:r>
      <w:r w:rsidR="003D7D8D" w:rsidRPr="003D7D8D">
        <w:rPr>
          <w:sz w:val="28"/>
          <w:szCs w:val="28"/>
          <w:lang w:val="en-GB"/>
        </w:rPr>
        <w:t>Andrew Croft who is the remote learning subject leader.</w:t>
      </w:r>
    </w:p>
    <w:p w14:paraId="2F255A4D" w14:textId="236FD94E" w:rsidR="00941502" w:rsidRPr="003D7D8D" w:rsidRDefault="00941502" w:rsidP="00941502">
      <w:pPr>
        <w:pStyle w:val="4Bulletedcopyblue"/>
        <w:rPr>
          <w:sz w:val="28"/>
          <w:szCs w:val="28"/>
          <w:lang w:val="en-GB"/>
        </w:rPr>
      </w:pPr>
      <w:r w:rsidRPr="003D7D8D">
        <w:rPr>
          <w:sz w:val="28"/>
          <w:szCs w:val="28"/>
          <w:lang w:val="en-GB"/>
        </w:rPr>
        <w:t>Monitoring the effectiveness of remote learning</w:t>
      </w:r>
      <w:r w:rsidR="003D7D8D" w:rsidRPr="003D7D8D">
        <w:rPr>
          <w:sz w:val="28"/>
          <w:szCs w:val="28"/>
          <w:lang w:val="en-GB"/>
        </w:rPr>
        <w:t>.</w:t>
      </w:r>
      <w:r w:rsidRPr="003D7D8D">
        <w:rPr>
          <w:sz w:val="28"/>
          <w:szCs w:val="28"/>
          <w:lang w:val="en-GB"/>
        </w:rPr>
        <w:t xml:space="preserve"> </w:t>
      </w:r>
      <w:r w:rsidR="003D7D8D" w:rsidRPr="003D7D8D">
        <w:rPr>
          <w:sz w:val="28"/>
          <w:szCs w:val="28"/>
          <w:lang w:val="en-GB"/>
        </w:rPr>
        <w:t>T</w:t>
      </w:r>
      <w:r w:rsidRPr="003D7D8D">
        <w:rPr>
          <w:sz w:val="28"/>
          <w:szCs w:val="28"/>
          <w:lang w:val="en-GB"/>
        </w:rPr>
        <w:t xml:space="preserve">hrough regular meetings with teachers and subject leaders, reviewing work set </w:t>
      </w:r>
      <w:r w:rsidR="003D7D8D" w:rsidRPr="003D7D8D">
        <w:rPr>
          <w:sz w:val="28"/>
          <w:szCs w:val="28"/>
          <w:lang w:val="en-GB"/>
        </w:rPr>
        <w:t xml:space="preserve">on the weekly home learning timetables, monitoring of how Class Dojo and other online platforms are being used effectively for learning, </w:t>
      </w:r>
      <w:r w:rsidRPr="003D7D8D">
        <w:rPr>
          <w:sz w:val="28"/>
          <w:szCs w:val="28"/>
          <w:lang w:val="en-GB"/>
        </w:rPr>
        <w:t>or reaching out for feedback from pupils and parents</w:t>
      </w:r>
      <w:r w:rsidR="003D7D8D" w:rsidRPr="003D7D8D">
        <w:rPr>
          <w:sz w:val="28"/>
          <w:szCs w:val="28"/>
          <w:lang w:val="en-GB"/>
        </w:rPr>
        <w:t>.</w:t>
      </w:r>
    </w:p>
    <w:p w14:paraId="47061549" w14:textId="0FEA4CC1" w:rsidR="00941502" w:rsidRPr="00DF7AAE" w:rsidRDefault="00941502" w:rsidP="00DF7AAE">
      <w:pPr>
        <w:pStyle w:val="4Bulletedcopyblue"/>
        <w:rPr>
          <w:sz w:val="28"/>
        </w:rPr>
      </w:pPr>
      <w:r w:rsidRPr="00DF7AAE">
        <w:rPr>
          <w:sz w:val="28"/>
        </w:rPr>
        <w:t>Monitoring the security of remote learning systems, including data protection and safeguarding considerations</w:t>
      </w:r>
      <w:r w:rsidR="003D7D8D" w:rsidRPr="00DF7AAE">
        <w:rPr>
          <w:sz w:val="28"/>
        </w:rPr>
        <w:t>.</w:t>
      </w:r>
    </w:p>
    <w:p w14:paraId="4F6B7F24" w14:textId="77777777" w:rsidR="00941502" w:rsidRPr="003D7D8D" w:rsidRDefault="00941502" w:rsidP="00941502">
      <w:pPr>
        <w:pStyle w:val="Subhead2"/>
        <w:rPr>
          <w:rFonts w:cs="Arial"/>
          <w:color w:val="auto"/>
          <w:sz w:val="28"/>
          <w:szCs w:val="28"/>
          <w:lang w:val="en-GB"/>
        </w:rPr>
      </w:pPr>
      <w:r w:rsidRPr="003D7D8D">
        <w:rPr>
          <w:rFonts w:cs="Arial"/>
          <w:color w:val="auto"/>
          <w:sz w:val="28"/>
          <w:lang w:val="en-GB"/>
        </w:rPr>
        <w:t xml:space="preserve">2.5 Designated </w:t>
      </w:r>
      <w:r w:rsidRPr="003D7D8D">
        <w:rPr>
          <w:rFonts w:cs="Arial"/>
          <w:color w:val="auto"/>
          <w:sz w:val="28"/>
          <w:szCs w:val="28"/>
          <w:lang w:val="en-GB"/>
        </w:rPr>
        <w:t>safeguarding lead</w:t>
      </w:r>
    </w:p>
    <w:p w14:paraId="69F957F3" w14:textId="04B82C2C" w:rsidR="00941502" w:rsidRPr="00DF7AAE" w:rsidRDefault="00941502" w:rsidP="00941502">
      <w:pPr>
        <w:pStyle w:val="1bodycopy10pt"/>
        <w:rPr>
          <w:rFonts w:cs="Arial"/>
          <w:sz w:val="28"/>
          <w:szCs w:val="28"/>
          <w:lang w:val="en-GB"/>
        </w:rPr>
      </w:pPr>
      <w:r w:rsidRPr="00DF7AAE">
        <w:rPr>
          <w:rFonts w:cs="Arial"/>
          <w:sz w:val="28"/>
          <w:szCs w:val="28"/>
          <w:lang w:val="en-GB"/>
        </w:rPr>
        <w:t>The DSL is responsible for:</w:t>
      </w:r>
    </w:p>
    <w:p w14:paraId="53E6AE6E" w14:textId="05AB5BE7" w:rsidR="00DF7AAE" w:rsidRPr="00350E50" w:rsidRDefault="00DF7AAE" w:rsidP="00DF7AAE">
      <w:pPr>
        <w:pStyle w:val="ListParagraph"/>
        <w:widowControl w:val="0"/>
        <w:numPr>
          <w:ilvl w:val="0"/>
          <w:numId w:val="3"/>
        </w:numPr>
        <w:tabs>
          <w:tab w:val="left" w:pos="834"/>
        </w:tabs>
        <w:spacing w:after="120" w:line="240" w:lineRule="auto"/>
        <w:ind w:right="179"/>
        <w:outlineLvl w:val="0"/>
        <w:rPr>
          <w:rFonts w:ascii="Arial" w:eastAsia="Arial" w:hAnsi="Arial" w:cs="Arial"/>
          <w:color w:val="000000"/>
          <w:sz w:val="28"/>
          <w:szCs w:val="28"/>
        </w:rPr>
      </w:pPr>
      <w:r w:rsidRPr="00DF7AAE">
        <w:rPr>
          <w:rFonts w:ascii="Arial" w:hAnsi="Arial" w:cs="Arial"/>
          <w:color w:val="000000"/>
          <w:sz w:val="28"/>
          <w:szCs w:val="28"/>
        </w:rPr>
        <w:t>Obtain</w:t>
      </w:r>
      <w:r>
        <w:rPr>
          <w:rFonts w:ascii="Arial" w:hAnsi="Arial" w:cs="Arial"/>
          <w:color w:val="000000"/>
          <w:sz w:val="28"/>
          <w:szCs w:val="28"/>
        </w:rPr>
        <w:t>ing</w:t>
      </w:r>
      <w:r w:rsidRPr="00DF7AAE">
        <w:rPr>
          <w:rFonts w:ascii="Arial" w:hAnsi="Arial" w:cs="Arial"/>
          <w:color w:val="000000"/>
          <w:sz w:val="28"/>
          <w:szCs w:val="28"/>
        </w:rPr>
        <w:t xml:space="preserve"> information from staff, supply staff, volunteers, children or </w:t>
      </w:r>
      <w:r w:rsidRPr="00DF7AAE">
        <w:rPr>
          <w:rFonts w:ascii="Arial" w:hAnsi="Arial" w:cs="Arial"/>
          <w:color w:val="000000"/>
          <w:sz w:val="28"/>
          <w:szCs w:val="28"/>
        </w:rPr>
        <w:lastRenderedPageBreak/>
        <w:t xml:space="preserve">parents and carers </w:t>
      </w:r>
      <w:r w:rsidRPr="00350E50">
        <w:rPr>
          <w:rFonts w:ascii="Arial" w:hAnsi="Arial" w:cs="Arial"/>
          <w:color w:val="000000"/>
          <w:sz w:val="28"/>
          <w:szCs w:val="28"/>
        </w:rPr>
        <w:t>who</w:t>
      </w:r>
      <w:r w:rsidRPr="00350E50">
        <w:rPr>
          <w:rFonts w:ascii="Arial" w:hAnsi="Arial" w:cs="Arial"/>
          <w:color w:val="000000"/>
          <w:spacing w:val="2"/>
          <w:sz w:val="28"/>
          <w:szCs w:val="28"/>
        </w:rPr>
        <w:t xml:space="preserve"> </w:t>
      </w:r>
      <w:r w:rsidRPr="00350E50">
        <w:rPr>
          <w:rFonts w:ascii="Arial" w:hAnsi="Arial" w:cs="Arial"/>
          <w:color w:val="000000"/>
          <w:sz w:val="28"/>
          <w:szCs w:val="28"/>
        </w:rPr>
        <w:t>have child protection concerns and to record this</w:t>
      </w:r>
      <w:r w:rsidRPr="00350E50">
        <w:rPr>
          <w:rFonts w:ascii="Arial" w:hAnsi="Arial" w:cs="Arial"/>
          <w:color w:val="000000"/>
          <w:spacing w:val="-7"/>
          <w:sz w:val="28"/>
          <w:szCs w:val="28"/>
        </w:rPr>
        <w:t xml:space="preserve"> </w:t>
      </w:r>
      <w:r w:rsidRPr="00350E50">
        <w:rPr>
          <w:rFonts w:ascii="Arial" w:hAnsi="Arial" w:cs="Arial"/>
          <w:color w:val="000000"/>
          <w:sz w:val="28"/>
          <w:szCs w:val="28"/>
        </w:rPr>
        <w:t>information.</w:t>
      </w:r>
      <w:r w:rsidR="00D26F35" w:rsidRPr="00350E50">
        <w:rPr>
          <w:rFonts w:ascii="Arial" w:hAnsi="Arial" w:cs="Arial"/>
          <w:color w:val="000000"/>
          <w:sz w:val="28"/>
          <w:szCs w:val="28"/>
        </w:rPr>
        <w:t xml:space="preserve"> The Safeguarding team</w:t>
      </w:r>
      <w:r w:rsidRPr="00350E50">
        <w:rPr>
          <w:rFonts w:ascii="Arial" w:hAnsi="Arial" w:cs="Arial"/>
          <w:color w:val="000000"/>
          <w:sz w:val="28"/>
          <w:szCs w:val="28"/>
        </w:rPr>
        <w:t xml:space="preserve"> will be supported </w:t>
      </w:r>
      <w:r w:rsidR="00D26F35" w:rsidRPr="00350E50">
        <w:rPr>
          <w:rFonts w:ascii="Arial" w:hAnsi="Arial" w:cs="Arial"/>
          <w:color w:val="000000"/>
          <w:sz w:val="28"/>
          <w:szCs w:val="28"/>
        </w:rPr>
        <w:t xml:space="preserve">by each school’s Emotional Literacy Support Assistant. </w:t>
      </w:r>
    </w:p>
    <w:p w14:paraId="19F161D2" w14:textId="77777777" w:rsidR="00D26F35" w:rsidRPr="00350E50" w:rsidRDefault="00D26F35" w:rsidP="00D26F35">
      <w:pPr>
        <w:pStyle w:val="ListParagraph"/>
        <w:widowControl w:val="0"/>
        <w:tabs>
          <w:tab w:val="left" w:pos="834"/>
        </w:tabs>
        <w:spacing w:after="120" w:line="240" w:lineRule="auto"/>
        <w:ind w:left="340" w:right="179"/>
        <w:outlineLvl w:val="0"/>
        <w:rPr>
          <w:rFonts w:ascii="Arial" w:eastAsia="Arial" w:hAnsi="Arial" w:cs="Arial"/>
          <w:color w:val="000000"/>
          <w:sz w:val="28"/>
          <w:szCs w:val="28"/>
        </w:rPr>
      </w:pPr>
    </w:p>
    <w:p w14:paraId="28833DB9" w14:textId="5CE8A89C" w:rsidR="00DF7AAE" w:rsidRPr="00DF7AAE" w:rsidRDefault="00DF7AAE" w:rsidP="00E803FF">
      <w:pPr>
        <w:pStyle w:val="ListParagraph"/>
        <w:numPr>
          <w:ilvl w:val="0"/>
          <w:numId w:val="3"/>
        </w:numPr>
        <w:rPr>
          <w:rFonts w:ascii="Arial" w:hAnsi="Arial" w:cs="Arial"/>
          <w:sz w:val="28"/>
          <w:szCs w:val="28"/>
        </w:rPr>
      </w:pPr>
      <w:r w:rsidRPr="00350E50">
        <w:rPr>
          <w:rFonts w:ascii="Arial" w:hAnsi="Arial" w:cs="Arial"/>
          <w:color w:val="000000"/>
          <w:sz w:val="28"/>
          <w:szCs w:val="28"/>
        </w:rPr>
        <w:t xml:space="preserve">Following and implementing </w:t>
      </w:r>
      <w:r w:rsidRPr="00350E50">
        <w:rPr>
          <w:rFonts w:ascii="Arial" w:hAnsi="Arial" w:cs="Arial"/>
          <w:sz w:val="28"/>
          <w:szCs w:val="28"/>
        </w:rPr>
        <w:t>Rise Park Academy Trust’s Safeguarding and Child Protection Policies (RPJ and RPI- September</w:t>
      </w:r>
      <w:r w:rsidRPr="00DF7AAE">
        <w:rPr>
          <w:rFonts w:ascii="Arial" w:hAnsi="Arial" w:cs="Arial"/>
          <w:sz w:val="28"/>
          <w:szCs w:val="28"/>
        </w:rPr>
        <w:t xml:space="preserve"> 2020)</w:t>
      </w:r>
    </w:p>
    <w:p w14:paraId="4910B779" w14:textId="63CF48D1" w:rsidR="00941502" w:rsidRPr="00DF7AAE" w:rsidRDefault="00DF7AAE" w:rsidP="00941502">
      <w:pPr>
        <w:pStyle w:val="Subhead2"/>
        <w:rPr>
          <w:rFonts w:cs="Arial"/>
          <w:color w:val="auto"/>
          <w:sz w:val="28"/>
          <w:szCs w:val="28"/>
          <w:lang w:val="en-GB"/>
        </w:rPr>
      </w:pPr>
      <w:r w:rsidRPr="00DF7AAE">
        <w:rPr>
          <w:rFonts w:cs="Arial"/>
          <w:color w:val="auto"/>
          <w:sz w:val="28"/>
          <w:szCs w:val="28"/>
          <w:lang w:val="en-GB"/>
        </w:rPr>
        <w:t>2.6</w:t>
      </w:r>
      <w:r w:rsidR="00941502" w:rsidRPr="00DF7AAE">
        <w:rPr>
          <w:rFonts w:cs="Arial"/>
          <w:color w:val="auto"/>
          <w:sz w:val="28"/>
          <w:szCs w:val="28"/>
          <w:lang w:val="en-GB"/>
        </w:rPr>
        <w:t xml:space="preserve"> Pupils and parents</w:t>
      </w:r>
    </w:p>
    <w:p w14:paraId="215B83B0" w14:textId="77777777" w:rsidR="00941502" w:rsidRPr="00DF7AAE" w:rsidRDefault="00941502" w:rsidP="00941502">
      <w:pPr>
        <w:pStyle w:val="1bodycopy"/>
        <w:rPr>
          <w:rFonts w:cs="Arial"/>
          <w:sz w:val="28"/>
          <w:szCs w:val="28"/>
          <w:lang w:val="en-GB"/>
        </w:rPr>
      </w:pPr>
      <w:r w:rsidRPr="00DF7AAE">
        <w:rPr>
          <w:rFonts w:cs="Arial"/>
          <w:sz w:val="28"/>
          <w:szCs w:val="28"/>
          <w:lang w:val="en-GB"/>
        </w:rPr>
        <w:t>Staff can expect pupils learning remotely to:</w:t>
      </w:r>
    </w:p>
    <w:p w14:paraId="42DC943D" w14:textId="5CAA36D2" w:rsidR="00941502" w:rsidRPr="00DF7AAE" w:rsidRDefault="00941502" w:rsidP="00DF7AAE">
      <w:pPr>
        <w:pStyle w:val="4Bulletedcopyblue"/>
        <w:numPr>
          <w:ilvl w:val="0"/>
          <w:numId w:val="3"/>
        </w:numPr>
        <w:rPr>
          <w:sz w:val="28"/>
          <w:szCs w:val="28"/>
          <w:lang w:val="en-GB"/>
        </w:rPr>
      </w:pPr>
      <w:r w:rsidRPr="00DF7AAE">
        <w:rPr>
          <w:sz w:val="28"/>
          <w:szCs w:val="28"/>
          <w:lang w:val="en-GB"/>
        </w:rPr>
        <w:t xml:space="preserve">Be contactable during the school day </w:t>
      </w:r>
      <w:r w:rsidR="00DF7AAE" w:rsidRPr="00DF7AAE">
        <w:rPr>
          <w:sz w:val="28"/>
          <w:szCs w:val="28"/>
          <w:lang w:val="en-GB"/>
        </w:rPr>
        <w:t>via an electronic device such as an IPad or computer, or via the telephone.</w:t>
      </w:r>
    </w:p>
    <w:p w14:paraId="232FD076" w14:textId="3C60E4C6" w:rsidR="00941502" w:rsidRPr="00DF7AAE" w:rsidRDefault="00941502" w:rsidP="00DF7AAE">
      <w:pPr>
        <w:pStyle w:val="4Bulletedcopyblue"/>
        <w:numPr>
          <w:ilvl w:val="0"/>
          <w:numId w:val="3"/>
        </w:numPr>
        <w:rPr>
          <w:sz w:val="28"/>
          <w:szCs w:val="28"/>
          <w:lang w:val="en-GB"/>
        </w:rPr>
      </w:pPr>
      <w:r w:rsidRPr="00DF7AAE">
        <w:rPr>
          <w:sz w:val="28"/>
          <w:szCs w:val="28"/>
          <w:lang w:val="en-GB"/>
        </w:rPr>
        <w:t>Complete work to the deadline set by teachers</w:t>
      </w:r>
      <w:r w:rsidR="00DF7AAE" w:rsidRPr="00DF7AAE">
        <w:rPr>
          <w:sz w:val="28"/>
          <w:szCs w:val="28"/>
          <w:lang w:val="en-GB"/>
        </w:rPr>
        <w:t>.</w:t>
      </w:r>
    </w:p>
    <w:p w14:paraId="7C5D12B5" w14:textId="17927089" w:rsidR="00941502" w:rsidRPr="00DF7AAE" w:rsidRDefault="00941502" w:rsidP="00DF7AAE">
      <w:pPr>
        <w:pStyle w:val="4Bulletedcopyblue"/>
        <w:numPr>
          <w:ilvl w:val="0"/>
          <w:numId w:val="3"/>
        </w:numPr>
        <w:rPr>
          <w:sz w:val="28"/>
          <w:szCs w:val="28"/>
          <w:lang w:val="en-GB"/>
        </w:rPr>
      </w:pPr>
      <w:r w:rsidRPr="00DF7AAE">
        <w:rPr>
          <w:sz w:val="28"/>
          <w:szCs w:val="28"/>
          <w:lang w:val="en-GB"/>
        </w:rPr>
        <w:t xml:space="preserve">Seek help if they need it, from teachers or </w:t>
      </w:r>
      <w:r w:rsidR="00DF7AAE" w:rsidRPr="00DF7AAE">
        <w:rPr>
          <w:sz w:val="28"/>
          <w:szCs w:val="28"/>
          <w:lang w:val="en-GB"/>
        </w:rPr>
        <w:t>support staff.</w:t>
      </w:r>
    </w:p>
    <w:p w14:paraId="19A3B3C6" w14:textId="3EDE4D87" w:rsidR="00941502" w:rsidRPr="00DF7AAE" w:rsidRDefault="00DF7AAE" w:rsidP="00DF7AAE">
      <w:pPr>
        <w:pStyle w:val="4Bulletedcopyblue"/>
        <w:numPr>
          <w:ilvl w:val="0"/>
          <w:numId w:val="3"/>
        </w:numPr>
        <w:rPr>
          <w:sz w:val="28"/>
          <w:szCs w:val="28"/>
          <w:lang w:val="en-GB"/>
        </w:rPr>
      </w:pPr>
      <w:r w:rsidRPr="00DF7AAE">
        <w:rPr>
          <w:sz w:val="28"/>
          <w:szCs w:val="28"/>
          <w:lang w:val="en-GB"/>
        </w:rPr>
        <w:t>Alert teachers if they are</w:t>
      </w:r>
      <w:r w:rsidR="00941502" w:rsidRPr="00DF7AAE">
        <w:rPr>
          <w:sz w:val="28"/>
          <w:szCs w:val="28"/>
          <w:lang w:val="en-GB"/>
        </w:rPr>
        <w:t xml:space="preserve"> not able to complete work</w:t>
      </w:r>
      <w:r w:rsidRPr="00DF7AAE">
        <w:rPr>
          <w:sz w:val="28"/>
          <w:szCs w:val="28"/>
          <w:lang w:val="en-GB"/>
        </w:rPr>
        <w:t>.</w:t>
      </w:r>
    </w:p>
    <w:p w14:paraId="38347CE2" w14:textId="77777777" w:rsidR="00941502" w:rsidRPr="00DF7AAE" w:rsidRDefault="00941502" w:rsidP="00DF7AAE">
      <w:pPr>
        <w:pStyle w:val="1bodycopy"/>
        <w:rPr>
          <w:rFonts w:cs="Arial"/>
          <w:sz w:val="28"/>
          <w:szCs w:val="28"/>
          <w:lang w:val="en-GB"/>
        </w:rPr>
      </w:pPr>
      <w:r w:rsidRPr="00DF7AAE">
        <w:rPr>
          <w:rFonts w:cs="Arial"/>
          <w:sz w:val="28"/>
          <w:szCs w:val="28"/>
          <w:lang w:val="en-GB"/>
        </w:rPr>
        <w:t>Staff can expect parents with children learning remotely to:</w:t>
      </w:r>
    </w:p>
    <w:p w14:paraId="50AFD3BA" w14:textId="298AAFD5" w:rsidR="00941502" w:rsidRPr="00DF7AAE" w:rsidRDefault="00941502" w:rsidP="00DF7AAE">
      <w:pPr>
        <w:pStyle w:val="4Bulletedcopyblue"/>
        <w:numPr>
          <w:ilvl w:val="0"/>
          <w:numId w:val="3"/>
        </w:numPr>
        <w:rPr>
          <w:sz w:val="28"/>
          <w:szCs w:val="28"/>
          <w:lang w:val="en-GB"/>
        </w:rPr>
      </w:pPr>
      <w:r w:rsidRPr="00DF7AAE">
        <w:rPr>
          <w:sz w:val="28"/>
          <w:szCs w:val="28"/>
          <w:lang w:val="en-GB"/>
        </w:rPr>
        <w:t xml:space="preserve">Make the school aware if their child is sick or otherwise </w:t>
      </w:r>
      <w:r w:rsidR="00DF7AAE" w:rsidRPr="00DF7AAE">
        <w:rPr>
          <w:sz w:val="28"/>
          <w:szCs w:val="28"/>
          <w:lang w:val="en-GB"/>
        </w:rPr>
        <w:t xml:space="preserve">cannot </w:t>
      </w:r>
      <w:r w:rsidRPr="00DF7AAE">
        <w:rPr>
          <w:sz w:val="28"/>
          <w:szCs w:val="28"/>
          <w:lang w:val="en-GB"/>
        </w:rPr>
        <w:t>complete work</w:t>
      </w:r>
      <w:r w:rsidR="00DF7AAE" w:rsidRPr="00DF7AAE">
        <w:rPr>
          <w:sz w:val="28"/>
          <w:szCs w:val="28"/>
          <w:lang w:val="en-GB"/>
        </w:rPr>
        <w:t>.</w:t>
      </w:r>
    </w:p>
    <w:p w14:paraId="045A7877" w14:textId="3F933C89" w:rsidR="00941502" w:rsidRPr="00DF7AAE" w:rsidRDefault="00941502" w:rsidP="00DF7AAE">
      <w:pPr>
        <w:pStyle w:val="4Bulletedcopyblue"/>
        <w:numPr>
          <w:ilvl w:val="0"/>
          <w:numId w:val="3"/>
        </w:numPr>
        <w:rPr>
          <w:sz w:val="28"/>
          <w:szCs w:val="28"/>
          <w:lang w:val="en-GB"/>
        </w:rPr>
      </w:pPr>
      <w:r w:rsidRPr="00DF7AAE">
        <w:rPr>
          <w:sz w:val="28"/>
          <w:szCs w:val="28"/>
          <w:lang w:val="en-GB"/>
        </w:rPr>
        <w:t>Seek help fr</w:t>
      </w:r>
      <w:r w:rsidR="00DF7AAE" w:rsidRPr="00DF7AAE">
        <w:rPr>
          <w:sz w:val="28"/>
          <w:szCs w:val="28"/>
          <w:lang w:val="en-GB"/>
        </w:rPr>
        <w:t>om the school if they need it.</w:t>
      </w:r>
    </w:p>
    <w:p w14:paraId="1DCC244E" w14:textId="083133CC" w:rsidR="00941502" w:rsidRPr="00DF7AAE" w:rsidRDefault="00941502" w:rsidP="00DF7AAE">
      <w:pPr>
        <w:pStyle w:val="4Bulletedcopyblue"/>
        <w:numPr>
          <w:ilvl w:val="0"/>
          <w:numId w:val="3"/>
        </w:numPr>
        <w:rPr>
          <w:sz w:val="28"/>
          <w:szCs w:val="28"/>
          <w:lang w:val="en-GB"/>
        </w:rPr>
      </w:pPr>
      <w:r w:rsidRPr="00DF7AAE">
        <w:rPr>
          <w:sz w:val="28"/>
          <w:szCs w:val="28"/>
          <w:lang w:val="en-GB"/>
        </w:rPr>
        <w:t>Be respectful when making any complaints or concerns known to staff</w:t>
      </w:r>
      <w:r w:rsidR="00DF7AAE" w:rsidRPr="00DF7AAE">
        <w:rPr>
          <w:sz w:val="28"/>
          <w:szCs w:val="28"/>
          <w:lang w:val="en-GB"/>
        </w:rPr>
        <w:t>.</w:t>
      </w:r>
    </w:p>
    <w:p w14:paraId="3B998B38" w14:textId="27DA16B8" w:rsidR="00941502" w:rsidRPr="00DF7AAE" w:rsidRDefault="00941502" w:rsidP="00941502">
      <w:pPr>
        <w:pStyle w:val="Subhead2"/>
        <w:rPr>
          <w:rFonts w:cs="Arial"/>
          <w:color w:val="auto"/>
          <w:sz w:val="28"/>
          <w:szCs w:val="28"/>
          <w:lang w:val="en-GB"/>
        </w:rPr>
      </w:pPr>
      <w:r w:rsidRPr="00DF7AAE">
        <w:rPr>
          <w:rFonts w:cs="Arial"/>
          <w:color w:val="auto"/>
          <w:sz w:val="28"/>
          <w:szCs w:val="28"/>
          <w:lang w:val="en-GB"/>
        </w:rPr>
        <w:t xml:space="preserve">2.8 </w:t>
      </w:r>
      <w:r w:rsidR="00DF7AAE">
        <w:rPr>
          <w:rFonts w:cs="Arial"/>
          <w:color w:val="auto"/>
          <w:sz w:val="28"/>
          <w:szCs w:val="28"/>
          <w:lang w:val="en-GB"/>
        </w:rPr>
        <w:t>Directors</w:t>
      </w:r>
    </w:p>
    <w:p w14:paraId="0C7EB6BE" w14:textId="4F09CE4F" w:rsidR="00941502" w:rsidRPr="00DF7AAE" w:rsidRDefault="00941502" w:rsidP="00941502">
      <w:pPr>
        <w:pStyle w:val="1bodycopy10pt"/>
        <w:rPr>
          <w:rFonts w:cs="Arial"/>
          <w:sz w:val="28"/>
          <w:szCs w:val="28"/>
          <w:lang w:val="en-GB"/>
        </w:rPr>
      </w:pPr>
      <w:r w:rsidRPr="00DF7AAE">
        <w:rPr>
          <w:rFonts w:cs="Arial"/>
          <w:sz w:val="28"/>
          <w:szCs w:val="28"/>
          <w:lang w:val="en-GB"/>
        </w:rPr>
        <w:t xml:space="preserve">The </w:t>
      </w:r>
      <w:r w:rsidR="00DF7AAE">
        <w:rPr>
          <w:rFonts w:cs="Arial"/>
          <w:sz w:val="28"/>
          <w:szCs w:val="28"/>
          <w:lang w:val="en-GB"/>
        </w:rPr>
        <w:t>directors are</w:t>
      </w:r>
      <w:r w:rsidRPr="00DF7AAE">
        <w:rPr>
          <w:rFonts w:cs="Arial"/>
          <w:sz w:val="28"/>
          <w:szCs w:val="28"/>
          <w:lang w:val="en-GB"/>
        </w:rPr>
        <w:t xml:space="preserve"> responsible for:</w:t>
      </w:r>
    </w:p>
    <w:p w14:paraId="3C6C372E" w14:textId="069A37D8" w:rsidR="00941502" w:rsidRPr="00DF7AAE" w:rsidRDefault="00941502" w:rsidP="00DF7AAE">
      <w:pPr>
        <w:pStyle w:val="4Bulletedcopyblue"/>
        <w:numPr>
          <w:ilvl w:val="0"/>
          <w:numId w:val="6"/>
        </w:numPr>
        <w:rPr>
          <w:sz w:val="28"/>
          <w:szCs w:val="28"/>
          <w:lang w:val="en-GB"/>
        </w:rPr>
      </w:pPr>
      <w:r w:rsidRPr="00DF7AAE">
        <w:rPr>
          <w:sz w:val="28"/>
          <w:szCs w:val="28"/>
          <w:lang w:val="en-GB"/>
        </w:rPr>
        <w:t>Monitoring the school’s approach to providing remote learning to ensure education remains as high quality as possible</w:t>
      </w:r>
      <w:r w:rsidR="00B72A18">
        <w:rPr>
          <w:sz w:val="28"/>
          <w:szCs w:val="28"/>
          <w:lang w:val="en-GB"/>
        </w:rPr>
        <w:t>.</w:t>
      </w:r>
    </w:p>
    <w:p w14:paraId="1E8DB428" w14:textId="727DAF81" w:rsidR="00941502" w:rsidRPr="00DF7AAE" w:rsidRDefault="00941502" w:rsidP="00DF7AAE">
      <w:pPr>
        <w:pStyle w:val="4Bulletedcopyblue"/>
        <w:numPr>
          <w:ilvl w:val="0"/>
          <w:numId w:val="6"/>
        </w:numPr>
        <w:rPr>
          <w:sz w:val="28"/>
          <w:szCs w:val="28"/>
          <w:lang w:val="en-GB"/>
        </w:rPr>
      </w:pPr>
      <w:r w:rsidRPr="00DF7AAE">
        <w:rPr>
          <w:sz w:val="28"/>
          <w:szCs w:val="28"/>
          <w:lang w:val="en-GB"/>
        </w:rPr>
        <w:t>Ensuring that staff are certain that remote learning systems are appropriately secure, for both data protection and safeguarding reasons</w:t>
      </w:r>
      <w:r w:rsidR="00B72A18">
        <w:rPr>
          <w:sz w:val="28"/>
          <w:szCs w:val="28"/>
          <w:lang w:val="en-GB"/>
        </w:rPr>
        <w:t>.</w:t>
      </w:r>
    </w:p>
    <w:p w14:paraId="3D453135" w14:textId="77777777" w:rsidR="00941502" w:rsidRPr="008D5295" w:rsidRDefault="00941502" w:rsidP="00941502">
      <w:pPr>
        <w:pStyle w:val="4Bulletedcopyblue"/>
        <w:ind w:left="340" w:hanging="170"/>
        <w:rPr>
          <w:highlight w:val="yellow"/>
          <w:lang w:val="en-GB"/>
        </w:rPr>
      </w:pPr>
    </w:p>
    <w:p w14:paraId="0DB53C6D" w14:textId="77777777" w:rsidR="00B72A18" w:rsidRPr="00B72A18" w:rsidRDefault="00B72A18" w:rsidP="00B72A18">
      <w:pPr>
        <w:pStyle w:val="Heading1"/>
        <w:rPr>
          <w:color w:val="auto"/>
        </w:rPr>
      </w:pPr>
      <w:bookmarkStart w:id="0" w:name="_Toc42788451"/>
      <w:r w:rsidRPr="00B72A18">
        <w:rPr>
          <w:color w:val="auto"/>
        </w:rPr>
        <w:t>3. Who to contact</w:t>
      </w:r>
      <w:bookmarkEnd w:id="0"/>
    </w:p>
    <w:p w14:paraId="7CDBE7BA" w14:textId="77777777" w:rsidR="00B72A18" w:rsidRPr="0035224B" w:rsidRDefault="00B72A18" w:rsidP="00B72A18">
      <w:pPr>
        <w:pStyle w:val="1bodycopy"/>
        <w:rPr>
          <w:sz w:val="28"/>
        </w:rPr>
      </w:pPr>
      <w:r w:rsidRPr="0035224B">
        <w:rPr>
          <w:sz w:val="28"/>
        </w:rPr>
        <w:t>If staff have any questions or concerns about remote learning, they should contact the following individuals:</w:t>
      </w:r>
    </w:p>
    <w:p w14:paraId="4567DEA4" w14:textId="77777777" w:rsidR="00B72A18" w:rsidRPr="0035224B" w:rsidRDefault="00B72A18" w:rsidP="00B72A18">
      <w:pPr>
        <w:pStyle w:val="4Bulletedcopyblue"/>
        <w:numPr>
          <w:ilvl w:val="0"/>
          <w:numId w:val="3"/>
        </w:numPr>
        <w:rPr>
          <w:sz w:val="28"/>
          <w:lang w:val="en-GB"/>
        </w:rPr>
      </w:pPr>
      <w:r w:rsidRPr="0035224B">
        <w:rPr>
          <w:sz w:val="28"/>
          <w:lang w:val="en-GB"/>
        </w:rPr>
        <w:t>Issues in setting work – talk to the relevant subject lead or SENCO</w:t>
      </w:r>
    </w:p>
    <w:p w14:paraId="3CD51F55" w14:textId="09E79CFA" w:rsidR="00B72A18" w:rsidRPr="0035224B" w:rsidRDefault="00B72A18" w:rsidP="00B72A18">
      <w:pPr>
        <w:pStyle w:val="4Bulletedcopyblue"/>
        <w:numPr>
          <w:ilvl w:val="0"/>
          <w:numId w:val="3"/>
        </w:numPr>
        <w:rPr>
          <w:sz w:val="28"/>
          <w:lang w:val="en-GB"/>
        </w:rPr>
      </w:pPr>
      <w:r w:rsidRPr="0035224B">
        <w:rPr>
          <w:sz w:val="28"/>
          <w:lang w:val="en-GB"/>
        </w:rPr>
        <w:t xml:space="preserve">Issues with behaviour – talk to </w:t>
      </w:r>
      <w:r w:rsidR="0035224B" w:rsidRPr="0035224B">
        <w:rPr>
          <w:sz w:val="28"/>
          <w:lang w:val="en-GB"/>
        </w:rPr>
        <w:t>year group leader</w:t>
      </w:r>
    </w:p>
    <w:p w14:paraId="571FCCFB" w14:textId="233DE760" w:rsidR="00B72A18" w:rsidRPr="0035224B" w:rsidRDefault="00B72A18" w:rsidP="00B72A18">
      <w:pPr>
        <w:pStyle w:val="4Bulletedcopyblue"/>
        <w:numPr>
          <w:ilvl w:val="0"/>
          <w:numId w:val="3"/>
        </w:numPr>
        <w:rPr>
          <w:sz w:val="28"/>
          <w:lang w:val="en-GB"/>
        </w:rPr>
      </w:pPr>
      <w:r w:rsidRPr="0035224B">
        <w:rPr>
          <w:sz w:val="28"/>
          <w:lang w:val="en-GB"/>
        </w:rPr>
        <w:t>Issues with IT – talk to IT staff</w:t>
      </w:r>
      <w:r w:rsidR="0035224B" w:rsidRPr="0035224B">
        <w:rPr>
          <w:sz w:val="28"/>
          <w:lang w:val="en-GB"/>
        </w:rPr>
        <w:t>, use IT log</w:t>
      </w:r>
    </w:p>
    <w:p w14:paraId="7A078F7F" w14:textId="4599D5B4" w:rsidR="00B72A18" w:rsidRPr="0035224B" w:rsidRDefault="00B72A18" w:rsidP="00B72A18">
      <w:pPr>
        <w:pStyle w:val="4Bulletedcopyblue"/>
        <w:numPr>
          <w:ilvl w:val="0"/>
          <w:numId w:val="3"/>
        </w:numPr>
        <w:rPr>
          <w:sz w:val="28"/>
          <w:lang w:val="en-GB"/>
        </w:rPr>
      </w:pPr>
      <w:r w:rsidRPr="0035224B">
        <w:rPr>
          <w:sz w:val="28"/>
          <w:lang w:val="en-GB"/>
        </w:rPr>
        <w:lastRenderedPageBreak/>
        <w:t xml:space="preserve">Issues with their own workload or wellbeing – talk to </w:t>
      </w:r>
      <w:r w:rsidR="0035224B" w:rsidRPr="0035224B">
        <w:rPr>
          <w:sz w:val="28"/>
          <w:lang w:val="en-GB"/>
        </w:rPr>
        <w:t>Heads of School</w:t>
      </w:r>
    </w:p>
    <w:p w14:paraId="0F1904EF" w14:textId="208FA8CE" w:rsidR="00B72A18" w:rsidRPr="0035224B" w:rsidRDefault="00B72A18" w:rsidP="00B72A18">
      <w:pPr>
        <w:pStyle w:val="4Bulletedcopyblue"/>
        <w:numPr>
          <w:ilvl w:val="0"/>
          <w:numId w:val="3"/>
        </w:numPr>
        <w:rPr>
          <w:sz w:val="28"/>
          <w:lang w:val="en-GB"/>
        </w:rPr>
      </w:pPr>
      <w:r w:rsidRPr="0035224B">
        <w:rPr>
          <w:sz w:val="28"/>
          <w:lang w:val="en-GB"/>
        </w:rPr>
        <w:t xml:space="preserve">Concerns about data protection – talk to </w:t>
      </w:r>
      <w:r w:rsidR="0035224B" w:rsidRPr="0035224B">
        <w:rPr>
          <w:sz w:val="28"/>
          <w:lang w:val="en-GB"/>
        </w:rPr>
        <w:t>School Business Manager, Steve Adams, or Executive Headteacher, Carolyn Fox.</w:t>
      </w:r>
    </w:p>
    <w:p w14:paraId="19E406CF" w14:textId="42492A16" w:rsidR="0035224B" w:rsidRPr="0035224B" w:rsidRDefault="00B72A18" w:rsidP="0035224B">
      <w:pPr>
        <w:pStyle w:val="4Bulletedcopyblue"/>
        <w:numPr>
          <w:ilvl w:val="0"/>
          <w:numId w:val="3"/>
        </w:numPr>
        <w:rPr>
          <w:sz w:val="28"/>
          <w:szCs w:val="28"/>
          <w:lang w:val="en-GB"/>
        </w:rPr>
      </w:pPr>
      <w:r w:rsidRPr="0035224B">
        <w:rPr>
          <w:sz w:val="28"/>
          <w:szCs w:val="28"/>
          <w:lang w:val="en-GB"/>
        </w:rPr>
        <w:t>Concerns about safeguarding – talk to the DSL</w:t>
      </w:r>
      <w:r w:rsidR="0035224B" w:rsidRPr="0035224B">
        <w:rPr>
          <w:sz w:val="28"/>
          <w:szCs w:val="28"/>
          <w:lang w:val="en-GB"/>
        </w:rPr>
        <w:t>’s for the Academy Trust, Laura Carter and Rebecca McClean, or talk to a member of the safeguarding team if DSL’s unavailable for any reason, Karen Palmer and Lucy Nortje.</w:t>
      </w:r>
    </w:p>
    <w:p w14:paraId="7729A024" w14:textId="77777777" w:rsidR="00B72A18" w:rsidRPr="00E8216E" w:rsidRDefault="00B72A18" w:rsidP="00B72A18">
      <w:pPr>
        <w:pStyle w:val="1bodycopy10pt"/>
        <w:rPr>
          <w:lang w:val="en-GB"/>
        </w:rPr>
      </w:pPr>
    </w:p>
    <w:p w14:paraId="12F1813D" w14:textId="77777777" w:rsidR="00B72A18" w:rsidRPr="0035224B" w:rsidRDefault="00B72A18" w:rsidP="00B72A18">
      <w:pPr>
        <w:pStyle w:val="Heading1"/>
        <w:rPr>
          <w:color w:val="auto"/>
        </w:rPr>
      </w:pPr>
      <w:bookmarkStart w:id="1" w:name="_Toc42788452"/>
      <w:r w:rsidRPr="0035224B">
        <w:rPr>
          <w:color w:val="auto"/>
        </w:rPr>
        <w:t>4. Data protection</w:t>
      </w:r>
      <w:bookmarkEnd w:id="1"/>
    </w:p>
    <w:p w14:paraId="55F7B3E3" w14:textId="77777777" w:rsidR="00B72A18" w:rsidRPr="0035224B" w:rsidRDefault="00B72A18" w:rsidP="00B72A18">
      <w:pPr>
        <w:pStyle w:val="Subhead2"/>
        <w:spacing w:before="120"/>
        <w:rPr>
          <w:color w:val="auto"/>
          <w:sz w:val="28"/>
          <w:szCs w:val="28"/>
          <w:lang w:val="en-GB"/>
        </w:rPr>
      </w:pPr>
      <w:r w:rsidRPr="0035224B">
        <w:rPr>
          <w:color w:val="auto"/>
          <w:sz w:val="28"/>
          <w:szCs w:val="28"/>
          <w:lang w:val="en-GB"/>
        </w:rPr>
        <w:t>4.1 Accessing personal data</w:t>
      </w:r>
    </w:p>
    <w:p w14:paraId="1ABCE42F" w14:textId="77777777" w:rsidR="00B72A18" w:rsidRPr="0035224B" w:rsidRDefault="00B72A18" w:rsidP="00B72A18">
      <w:pPr>
        <w:pStyle w:val="1bodycopy10pt"/>
        <w:rPr>
          <w:sz w:val="28"/>
          <w:szCs w:val="28"/>
          <w:lang w:val="en-GB"/>
        </w:rPr>
      </w:pPr>
      <w:r w:rsidRPr="0035224B">
        <w:rPr>
          <w:sz w:val="28"/>
          <w:szCs w:val="28"/>
          <w:lang w:val="en-GB"/>
        </w:rPr>
        <w:t>When accessing personal data for remote learning purposes, all staff members will:</w:t>
      </w:r>
    </w:p>
    <w:p w14:paraId="6E80F8C1" w14:textId="76D23C3A" w:rsidR="00B72A18" w:rsidRPr="0035224B" w:rsidRDefault="00390DFF" w:rsidP="00B72A18">
      <w:pPr>
        <w:pStyle w:val="4Bulletedcopyblue"/>
        <w:numPr>
          <w:ilvl w:val="0"/>
          <w:numId w:val="3"/>
        </w:numPr>
        <w:rPr>
          <w:sz w:val="28"/>
          <w:szCs w:val="28"/>
          <w:lang w:val="en-GB"/>
        </w:rPr>
      </w:pPr>
      <w:r w:rsidRPr="0035224B">
        <w:rPr>
          <w:sz w:val="28"/>
          <w:szCs w:val="28"/>
          <w:lang w:val="en-GB"/>
        </w:rPr>
        <w:t>Access</w:t>
      </w:r>
      <w:r w:rsidR="00B72A18" w:rsidRPr="0035224B">
        <w:rPr>
          <w:sz w:val="28"/>
          <w:szCs w:val="28"/>
          <w:lang w:val="en-GB"/>
        </w:rPr>
        <w:t xml:space="preserve"> the data, </w:t>
      </w:r>
      <w:r w:rsidR="0035224B" w:rsidRPr="0035224B">
        <w:rPr>
          <w:sz w:val="28"/>
          <w:szCs w:val="28"/>
          <w:lang w:val="en-GB"/>
        </w:rPr>
        <w:t>via Fronter or LGFL secure email service.</w:t>
      </w:r>
    </w:p>
    <w:p w14:paraId="57A89BAD" w14:textId="7A1A39B1" w:rsidR="0035224B" w:rsidRPr="0035224B" w:rsidRDefault="0035224B" w:rsidP="000868FB">
      <w:pPr>
        <w:pStyle w:val="4Bulletedcopyblue"/>
        <w:numPr>
          <w:ilvl w:val="0"/>
          <w:numId w:val="3"/>
        </w:numPr>
        <w:rPr>
          <w:sz w:val="28"/>
          <w:szCs w:val="28"/>
          <w:lang w:val="en-GB"/>
        </w:rPr>
      </w:pPr>
      <w:r w:rsidRPr="0035224B">
        <w:rPr>
          <w:sz w:val="28"/>
          <w:szCs w:val="28"/>
          <w:lang w:val="en-GB"/>
        </w:rPr>
        <w:t xml:space="preserve">Use devices such as laptops provided by school, or </w:t>
      </w:r>
      <w:r w:rsidR="00390DFF" w:rsidRPr="0035224B">
        <w:rPr>
          <w:sz w:val="28"/>
          <w:szCs w:val="28"/>
          <w:lang w:val="en-GB"/>
        </w:rPr>
        <w:t>personal</w:t>
      </w:r>
      <w:r w:rsidRPr="0035224B">
        <w:rPr>
          <w:sz w:val="28"/>
          <w:szCs w:val="28"/>
          <w:lang w:val="en-GB"/>
        </w:rPr>
        <w:t xml:space="preserve"> devices as agreed by the school e.g. if a phone is used to </w:t>
      </w:r>
      <w:r w:rsidR="00390DFF" w:rsidRPr="0035224B">
        <w:rPr>
          <w:sz w:val="28"/>
          <w:szCs w:val="28"/>
          <w:lang w:val="en-GB"/>
        </w:rPr>
        <w:t>access</w:t>
      </w:r>
      <w:r w:rsidRPr="0035224B">
        <w:rPr>
          <w:sz w:val="28"/>
          <w:szCs w:val="28"/>
          <w:lang w:val="en-GB"/>
        </w:rPr>
        <w:t xml:space="preserve"> Class DOJO app ensure that no personal data is screenshot or saved to phone or personal cloud.</w:t>
      </w:r>
    </w:p>
    <w:p w14:paraId="322146EB" w14:textId="3D1487C0" w:rsidR="00B72A18" w:rsidRPr="0035224B" w:rsidRDefault="00B72A18" w:rsidP="0035224B">
      <w:pPr>
        <w:pStyle w:val="4Bulletedcopyblue"/>
        <w:rPr>
          <w:b/>
          <w:sz w:val="28"/>
          <w:szCs w:val="28"/>
          <w:lang w:val="en-GB"/>
        </w:rPr>
      </w:pPr>
      <w:r w:rsidRPr="0035224B">
        <w:rPr>
          <w:b/>
          <w:sz w:val="28"/>
          <w:szCs w:val="28"/>
          <w:lang w:val="en-GB"/>
        </w:rPr>
        <w:t>4.2 Processing personal data</w:t>
      </w:r>
    </w:p>
    <w:p w14:paraId="41AA7A7D" w14:textId="499E5473" w:rsidR="00B72A18" w:rsidRPr="0035224B" w:rsidRDefault="00B72A18" w:rsidP="00B72A18">
      <w:pPr>
        <w:pStyle w:val="1bodycopy10pt"/>
        <w:rPr>
          <w:sz w:val="28"/>
          <w:szCs w:val="28"/>
          <w:lang w:val="en-GB"/>
        </w:rPr>
      </w:pPr>
      <w:r w:rsidRPr="0035224B">
        <w:rPr>
          <w:sz w:val="28"/>
          <w:szCs w:val="28"/>
          <w:lang w:val="en-GB"/>
        </w:rPr>
        <w:t>Staff members may need to collect and/or share personal data such as email addresses</w:t>
      </w:r>
      <w:r w:rsidR="0035224B" w:rsidRPr="0035224B">
        <w:rPr>
          <w:sz w:val="28"/>
          <w:szCs w:val="28"/>
          <w:lang w:val="en-GB"/>
        </w:rPr>
        <w:t>, phone</w:t>
      </w:r>
      <w:r w:rsidR="0035224B">
        <w:rPr>
          <w:sz w:val="28"/>
          <w:szCs w:val="28"/>
          <w:lang w:val="en-GB"/>
        </w:rPr>
        <w:t xml:space="preserve"> numbers</w:t>
      </w:r>
      <w:r w:rsidRPr="0035224B">
        <w:rPr>
          <w:sz w:val="28"/>
          <w:szCs w:val="28"/>
          <w:lang w:val="en-GB"/>
        </w:rPr>
        <w:t xml:space="preserve"> as part of the remote learning system. As long as this processing is necessary for the school’s official functions, individuals </w:t>
      </w:r>
      <w:r w:rsidR="0035224B">
        <w:rPr>
          <w:sz w:val="28"/>
          <w:szCs w:val="28"/>
          <w:lang w:val="en-GB"/>
        </w:rPr>
        <w:t>will not</w:t>
      </w:r>
      <w:r w:rsidRPr="0035224B">
        <w:rPr>
          <w:sz w:val="28"/>
          <w:szCs w:val="28"/>
          <w:lang w:val="en-GB"/>
        </w:rPr>
        <w:t xml:space="preserve"> need to give permission for this to happen.</w:t>
      </w:r>
    </w:p>
    <w:p w14:paraId="4429F470" w14:textId="77777777" w:rsidR="00B72A18" w:rsidRPr="0035224B" w:rsidRDefault="00B72A18" w:rsidP="00B72A18">
      <w:pPr>
        <w:pStyle w:val="1bodycopy10pt"/>
        <w:rPr>
          <w:sz w:val="28"/>
          <w:szCs w:val="28"/>
          <w:lang w:val="en-GB"/>
        </w:rPr>
      </w:pPr>
      <w:r w:rsidRPr="0035224B">
        <w:rPr>
          <w:sz w:val="28"/>
          <w:szCs w:val="28"/>
          <w:lang w:val="en-GB"/>
        </w:rPr>
        <w:t>However, staff are reminded to collect and/or share as little personal data as possible online.</w:t>
      </w:r>
    </w:p>
    <w:p w14:paraId="18933D2A" w14:textId="77777777" w:rsidR="00B72A18" w:rsidRPr="0035224B" w:rsidRDefault="00B72A18" w:rsidP="00B72A18">
      <w:pPr>
        <w:pStyle w:val="Subhead2"/>
        <w:rPr>
          <w:color w:val="auto"/>
          <w:sz w:val="28"/>
          <w:szCs w:val="28"/>
          <w:lang w:val="en-GB"/>
        </w:rPr>
      </w:pPr>
      <w:r w:rsidRPr="0035224B">
        <w:rPr>
          <w:color w:val="auto"/>
          <w:sz w:val="28"/>
          <w:szCs w:val="28"/>
          <w:lang w:val="en-GB"/>
        </w:rPr>
        <w:t>4.3 Keeping devices secure</w:t>
      </w:r>
    </w:p>
    <w:p w14:paraId="3928EAE4" w14:textId="77777777" w:rsidR="00B72A18" w:rsidRPr="0035224B" w:rsidRDefault="00B72A18" w:rsidP="00B72A18">
      <w:pPr>
        <w:pStyle w:val="1bodycopy10pt"/>
        <w:rPr>
          <w:sz w:val="28"/>
          <w:szCs w:val="28"/>
          <w:lang w:val="en-GB"/>
        </w:rPr>
      </w:pPr>
      <w:r w:rsidRPr="0035224B">
        <w:rPr>
          <w:sz w:val="28"/>
          <w:szCs w:val="28"/>
          <w:lang w:val="en-GB"/>
        </w:rPr>
        <w:t>All staff members will take appropriate steps to ensure their devices remain secure. This includes, but is not limited to:</w:t>
      </w:r>
    </w:p>
    <w:p w14:paraId="71C80AC9" w14:textId="7DF97CD1" w:rsidR="00B72A18" w:rsidRPr="0035224B" w:rsidRDefault="00B72A18" w:rsidP="00B72A18">
      <w:pPr>
        <w:pStyle w:val="4Bulletedcopyblue"/>
        <w:numPr>
          <w:ilvl w:val="0"/>
          <w:numId w:val="3"/>
        </w:numPr>
        <w:rPr>
          <w:sz w:val="28"/>
          <w:szCs w:val="28"/>
          <w:lang w:val="en-GB" w:eastAsia="en-GB"/>
        </w:rPr>
      </w:pPr>
      <w:r w:rsidRPr="0035224B">
        <w:rPr>
          <w:sz w:val="28"/>
          <w:szCs w:val="28"/>
          <w:lang w:val="en-GB" w:eastAsia="en-GB"/>
        </w:rPr>
        <w:t>Keeping the device password-protected – strong passwords are at least 8 characters, with a combination of upper and lower-case letters, numbers and special characters (e.g. asterisk or currency symbol)</w:t>
      </w:r>
      <w:r w:rsidR="0035224B">
        <w:rPr>
          <w:sz w:val="28"/>
          <w:szCs w:val="28"/>
          <w:lang w:val="en-GB" w:eastAsia="en-GB"/>
        </w:rPr>
        <w:t>.</w:t>
      </w:r>
    </w:p>
    <w:p w14:paraId="2252B8AF" w14:textId="4629C97F" w:rsidR="00B72A18" w:rsidRPr="0035224B" w:rsidRDefault="00B72A18" w:rsidP="00B72A18">
      <w:pPr>
        <w:pStyle w:val="4Bulletedcopyblue"/>
        <w:numPr>
          <w:ilvl w:val="0"/>
          <w:numId w:val="3"/>
        </w:numPr>
        <w:rPr>
          <w:sz w:val="28"/>
          <w:szCs w:val="28"/>
          <w:lang w:val="en-GB" w:eastAsia="en-GB"/>
        </w:rPr>
      </w:pPr>
      <w:r w:rsidRPr="0035224B">
        <w:rPr>
          <w:sz w:val="28"/>
          <w:szCs w:val="28"/>
          <w:lang w:val="en-GB" w:eastAsia="en-GB"/>
        </w:rPr>
        <w:t>Ensuring the hard drive is encrypted – this means if the device is lost or stolen, no one can access the files stored on the hard drive by attaching it to a new device</w:t>
      </w:r>
      <w:r w:rsidR="0035224B">
        <w:rPr>
          <w:sz w:val="28"/>
          <w:szCs w:val="28"/>
          <w:lang w:val="en-GB" w:eastAsia="en-GB"/>
        </w:rPr>
        <w:t>.</w:t>
      </w:r>
    </w:p>
    <w:p w14:paraId="5A83C832" w14:textId="1750CB7D" w:rsidR="00B72A18" w:rsidRPr="0035224B" w:rsidRDefault="00B72A18" w:rsidP="00B72A18">
      <w:pPr>
        <w:pStyle w:val="4Bulletedcopyblue"/>
        <w:numPr>
          <w:ilvl w:val="0"/>
          <w:numId w:val="3"/>
        </w:numPr>
        <w:rPr>
          <w:sz w:val="28"/>
          <w:szCs w:val="28"/>
          <w:lang w:val="en-GB" w:eastAsia="en-GB"/>
        </w:rPr>
      </w:pPr>
      <w:r w:rsidRPr="0035224B">
        <w:rPr>
          <w:sz w:val="28"/>
          <w:szCs w:val="28"/>
          <w:lang w:val="en-GB" w:eastAsia="en-GB"/>
        </w:rPr>
        <w:t>Making sure the device locks if left inactive for a period of time</w:t>
      </w:r>
      <w:r w:rsidR="0035224B">
        <w:rPr>
          <w:sz w:val="28"/>
          <w:szCs w:val="28"/>
          <w:lang w:val="en-GB" w:eastAsia="en-GB"/>
        </w:rPr>
        <w:t>.</w:t>
      </w:r>
    </w:p>
    <w:p w14:paraId="0CA40FF7" w14:textId="717C5CC1" w:rsidR="00B72A18" w:rsidRPr="0035224B" w:rsidRDefault="00B72A18" w:rsidP="00B72A18">
      <w:pPr>
        <w:pStyle w:val="4Bulletedcopyblue"/>
        <w:numPr>
          <w:ilvl w:val="0"/>
          <w:numId w:val="3"/>
        </w:numPr>
        <w:rPr>
          <w:sz w:val="28"/>
          <w:szCs w:val="28"/>
          <w:lang w:val="en-GB" w:eastAsia="en-GB"/>
        </w:rPr>
      </w:pPr>
      <w:r w:rsidRPr="0035224B">
        <w:rPr>
          <w:sz w:val="28"/>
          <w:szCs w:val="28"/>
          <w:lang w:val="en-GB" w:eastAsia="en-GB"/>
        </w:rPr>
        <w:t>Not sharing the device among family or friends</w:t>
      </w:r>
      <w:r w:rsidR="0035224B">
        <w:rPr>
          <w:sz w:val="28"/>
          <w:szCs w:val="28"/>
          <w:lang w:val="en-GB" w:eastAsia="en-GB"/>
        </w:rPr>
        <w:t>.</w:t>
      </w:r>
    </w:p>
    <w:p w14:paraId="0D053C7E" w14:textId="255729D7" w:rsidR="00B72A18" w:rsidRPr="0035224B" w:rsidRDefault="00B72A18" w:rsidP="00B72A18">
      <w:pPr>
        <w:pStyle w:val="4Bulletedcopyblue"/>
        <w:numPr>
          <w:ilvl w:val="0"/>
          <w:numId w:val="3"/>
        </w:numPr>
        <w:rPr>
          <w:sz w:val="28"/>
          <w:szCs w:val="28"/>
          <w:lang w:val="en-GB" w:eastAsia="en-GB"/>
        </w:rPr>
      </w:pPr>
      <w:r w:rsidRPr="0035224B">
        <w:rPr>
          <w:sz w:val="28"/>
          <w:szCs w:val="28"/>
          <w:lang w:val="en-GB" w:eastAsia="en-GB"/>
        </w:rPr>
        <w:t>Installing antivirus and anti-spyware software</w:t>
      </w:r>
      <w:r w:rsidR="0035224B">
        <w:rPr>
          <w:sz w:val="28"/>
          <w:szCs w:val="28"/>
          <w:lang w:val="en-GB" w:eastAsia="en-GB"/>
        </w:rPr>
        <w:t>.</w:t>
      </w:r>
    </w:p>
    <w:p w14:paraId="1CEE655F" w14:textId="2D83CAC4" w:rsidR="00B72A18" w:rsidRPr="0035224B" w:rsidRDefault="00B72A18" w:rsidP="00B72A18">
      <w:pPr>
        <w:pStyle w:val="4Bulletedcopyblue"/>
        <w:numPr>
          <w:ilvl w:val="0"/>
          <w:numId w:val="3"/>
        </w:numPr>
        <w:rPr>
          <w:sz w:val="28"/>
          <w:szCs w:val="28"/>
          <w:lang w:val="en-GB" w:eastAsia="en-GB"/>
        </w:rPr>
      </w:pPr>
      <w:r w:rsidRPr="0035224B">
        <w:rPr>
          <w:sz w:val="28"/>
          <w:szCs w:val="28"/>
          <w:lang w:val="en-GB" w:eastAsia="en-GB"/>
        </w:rPr>
        <w:t>Keeping operating systems up to date – always install the latest updates</w:t>
      </w:r>
      <w:r w:rsidR="0035224B">
        <w:rPr>
          <w:sz w:val="28"/>
          <w:szCs w:val="28"/>
          <w:lang w:val="en-GB" w:eastAsia="en-GB"/>
        </w:rPr>
        <w:t>.</w:t>
      </w:r>
    </w:p>
    <w:p w14:paraId="00B3BED0" w14:textId="77777777" w:rsidR="00B72A18" w:rsidRPr="0035224B" w:rsidRDefault="00B72A18" w:rsidP="00B72A18">
      <w:pPr>
        <w:rPr>
          <w:sz w:val="28"/>
          <w:szCs w:val="28"/>
        </w:rPr>
      </w:pPr>
    </w:p>
    <w:p w14:paraId="0AABE81D" w14:textId="77777777" w:rsidR="00B72A18" w:rsidRPr="0035224B" w:rsidRDefault="00B72A18" w:rsidP="00B72A18">
      <w:pPr>
        <w:pStyle w:val="Heading1"/>
        <w:rPr>
          <w:color w:val="auto"/>
          <w:szCs w:val="28"/>
        </w:rPr>
      </w:pPr>
      <w:bookmarkStart w:id="2" w:name="_Toc42788453"/>
      <w:r w:rsidRPr="0035224B">
        <w:rPr>
          <w:color w:val="auto"/>
          <w:szCs w:val="28"/>
        </w:rPr>
        <w:t>5. Safeguarding</w:t>
      </w:r>
      <w:bookmarkEnd w:id="2"/>
    </w:p>
    <w:p w14:paraId="7FF45D00" w14:textId="0357E1E4" w:rsidR="00B72A18" w:rsidRPr="0035224B" w:rsidRDefault="00390DFF" w:rsidP="00B72A18">
      <w:pPr>
        <w:pStyle w:val="1bodycopy"/>
        <w:rPr>
          <w:sz w:val="28"/>
          <w:szCs w:val="28"/>
        </w:rPr>
      </w:pPr>
      <w:r>
        <w:rPr>
          <w:sz w:val="28"/>
          <w:szCs w:val="28"/>
        </w:rPr>
        <w:t xml:space="preserve">Please see RPI and RPJ Safeguarding and Child protection policies. </w:t>
      </w:r>
    </w:p>
    <w:p w14:paraId="5CA0C4BE" w14:textId="77777777" w:rsidR="00B72A18" w:rsidRPr="0035224B" w:rsidRDefault="00B72A18" w:rsidP="00B72A18">
      <w:pPr>
        <w:pStyle w:val="1bodycopy"/>
        <w:rPr>
          <w:sz w:val="28"/>
          <w:szCs w:val="28"/>
        </w:rPr>
      </w:pPr>
    </w:p>
    <w:p w14:paraId="1EA8994C" w14:textId="77777777" w:rsidR="00B72A18" w:rsidRPr="0035224B" w:rsidRDefault="00B72A18" w:rsidP="00B72A18">
      <w:pPr>
        <w:pStyle w:val="Heading1"/>
        <w:rPr>
          <w:color w:val="auto"/>
          <w:szCs w:val="28"/>
        </w:rPr>
      </w:pPr>
      <w:bookmarkStart w:id="3" w:name="_Toc42788454"/>
      <w:r w:rsidRPr="0035224B">
        <w:rPr>
          <w:color w:val="auto"/>
          <w:szCs w:val="28"/>
        </w:rPr>
        <w:t>6. Monitoring arrangements</w:t>
      </w:r>
      <w:bookmarkEnd w:id="3"/>
    </w:p>
    <w:p w14:paraId="450DBE25" w14:textId="7C655B07" w:rsidR="00B72A18" w:rsidRPr="0035224B" w:rsidRDefault="00390DFF" w:rsidP="00B72A18">
      <w:pPr>
        <w:pStyle w:val="1bodycopy10pt"/>
        <w:rPr>
          <w:sz w:val="28"/>
          <w:szCs w:val="28"/>
          <w:lang w:val="en-GB"/>
        </w:rPr>
      </w:pPr>
      <w:r w:rsidRPr="0035224B">
        <w:rPr>
          <w:sz w:val="28"/>
          <w:szCs w:val="28"/>
          <w:lang w:val="en-GB"/>
        </w:rPr>
        <w:t>The Heads of School will review this policy annually</w:t>
      </w:r>
      <w:r w:rsidR="00253884">
        <w:rPr>
          <w:rStyle w:val="1bodycopy10ptChar"/>
          <w:sz w:val="28"/>
          <w:szCs w:val="28"/>
        </w:rPr>
        <w:t xml:space="preserve">. </w:t>
      </w:r>
    </w:p>
    <w:p w14:paraId="3B445A7F" w14:textId="77777777" w:rsidR="00B72A18" w:rsidRPr="0035224B" w:rsidRDefault="00B72A18" w:rsidP="00B72A18">
      <w:pPr>
        <w:pStyle w:val="1bodycopy"/>
        <w:rPr>
          <w:sz w:val="28"/>
          <w:szCs w:val="28"/>
          <w:lang w:val="en-GB"/>
        </w:rPr>
      </w:pPr>
    </w:p>
    <w:p w14:paraId="485097CC" w14:textId="77777777" w:rsidR="00B72A18" w:rsidRPr="0035224B" w:rsidRDefault="00B72A18" w:rsidP="00B72A18">
      <w:pPr>
        <w:pStyle w:val="Heading1"/>
        <w:rPr>
          <w:color w:val="auto"/>
          <w:szCs w:val="28"/>
        </w:rPr>
      </w:pPr>
      <w:bookmarkStart w:id="4" w:name="_Toc42788455"/>
      <w:r w:rsidRPr="0035224B">
        <w:rPr>
          <w:color w:val="auto"/>
          <w:szCs w:val="28"/>
        </w:rPr>
        <w:t>7. Links with other policies</w:t>
      </w:r>
      <w:bookmarkEnd w:id="4"/>
    </w:p>
    <w:p w14:paraId="56DC48E5" w14:textId="77777777" w:rsidR="00B72A18" w:rsidRPr="0035224B" w:rsidRDefault="00B72A18" w:rsidP="00B72A18">
      <w:pPr>
        <w:rPr>
          <w:sz w:val="28"/>
          <w:szCs w:val="28"/>
        </w:rPr>
      </w:pPr>
      <w:r w:rsidRPr="0035224B">
        <w:rPr>
          <w:sz w:val="28"/>
          <w:szCs w:val="28"/>
        </w:rPr>
        <w:t>This policy is linked to our:</w:t>
      </w:r>
    </w:p>
    <w:p w14:paraId="5BE56696" w14:textId="77777777" w:rsidR="00B72A18" w:rsidRPr="0035224B" w:rsidRDefault="00B72A18" w:rsidP="00B72A18">
      <w:pPr>
        <w:pStyle w:val="4Bulletedcopyblue"/>
        <w:numPr>
          <w:ilvl w:val="0"/>
          <w:numId w:val="3"/>
        </w:numPr>
        <w:rPr>
          <w:sz w:val="28"/>
          <w:szCs w:val="28"/>
          <w:lang w:val="en-GB"/>
        </w:rPr>
      </w:pPr>
      <w:r w:rsidRPr="0035224B">
        <w:rPr>
          <w:sz w:val="28"/>
          <w:szCs w:val="28"/>
          <w:lang w:val="en-GB"/>
        </w:rPr>
        <w:t>Behaviour policy</w:t>
      </w:r>
    </w:p>
    <w:p w14:paraId="0A9D69D4" w14:textId="3F4BEBB5" w:rsidR="00B72A18" w:rsidRPr="0035224B" w:rsidRDefault="00253884" w:rsidP="00B72A18">
      <w:pPr>
        <w:pStyle w:val="4Bulletedcopyblue"/>
        <w:numPr>
          <w:ilvl w:val="0"/>
          <w:numId w:val="3"/>
        </w:numPr>
        <w:rPr>
          <w:sz w:val="28"/>
          <w:szCs w:val="28"/>
          <w:lang w:val="en-GB"/>
        </w:rPr>
      </w:pPr>
      <w:r>
        <w:rPr>
          <w:sz w:val="28"/>
          <w:szCs w:val="28"/>
          <w:lang w:val="en-GB"/>
        </w:rPr>
        <w:t>Safeguarding and c</w:t>
      </w:r>
      <w:r w:rsidR="00B72A18" w:rsidRPr="0035224B">
        <w:rPr>
          <w:sz w:val="28"/>
          <w:szCs w:val="28"/>
          <w:lang w:val="en-GB"/>
        </w:rPr>
        <w:t xml:space="preserve">hild protection policy </w:t>
      </w:r>
    </w:p>
    <w:p w14:paraId="53F19B9E" w14:textId="77777777" w:rsidR="00B72A18" w:rsidRPr="0035224B" w:rsidRDefault="00B72A18" w:rsidP="00B72A18">
      <w:pPr>
        <w:pStyle w:val="4Bulletedcopyblue"/>
        <w:numPr>
          <w:ilvl w:val="0"/>
          <w:numId w:val="3"/>
        </w:numPr>
        <w:rPr>
          <w:sz w:val="28"/>
          <w:szCs w:val="28"/>
          <w:lang w:val="en-GB"/>
        </w:rPr>
      </w:pPr>
      <w:r w:rsidRPr="0035224B">
        <w:rPr>
          <w:sz w:val="28"/>
          <w:szCs w:val="28"/>
          <w:lang w:val="en-GB"/>
        </w:rPr>
        <w:t>Data protection policy and privacy notices</w:t>
      </w:r>
    </w:p>
    <w:p w14:paraId="51F0E389" w14:textId="5C418AAD" w:rsidR="00B72A18" w:rsidRPr="0035224B" w:rsidRDefault="00163014" w:rsidP="00B72A18">
      <w:pPr>
        <w:pStyle w:val="4Bulletedcopyblue"/>
        <w:numPr>
          <w:ilvl w:val="0"/>
          <w:numId w:val="3"/>
        </w:numPr>
        <w:rPr>
          <w:sz w:val="28"/>
          <w:szCs w:val="28"/>
          <w:lang w:val="en-GB"/>
        </w:rPr>
      </w:pPr>
      <w:r>
        <w:rPr>
          <w:sz w:val="28"/>
          <w:szCs w:val="28"/>
          <w:lang w:val="en-GB"/>
        </w:rPr>
        <w:t>ICT and I</w:t>
      </w:r>
      <w:bookmarkStart w:id="5" w:name="_GoBack"/>
      <w:bookmarkEnd w:id="5"/>
      <w:r w:rsidR="00B72A18" w:rsidRPr="0035224B">
        <w:rPr>
          <w:sz w:val="28"/>
          <w:szCs w:val="28"/>
          <w:lang w:val="en-GB"/>
        </w:rPr>
        <w:t>nternet acceptable use policy</w:t>
      </w:r>
    </w:p>
    <w:p w14:paraId="2155E9FE" w14:textId="0E63C76B" w:rsidR="00B72A18" w:rsidRDefault="00B72A18" w:rsidP="00B72A18">
      <w:pPr>
        <w:pStyle w:val="4Bulletedcopyblue"/>
        <w:numPr>
          <w:ilvl w:val="0"/>
          <w:numId w:val="3"/>
        </w:numPr>
        <w:rPr>
          <w:sz w:val="28"/>
          <w:szCs w:val="28"/>
        </w:rPr>
      </w:pPr>
      <w:r w:rsidRPr="0035224B">
        <w:rPr>
          <w:sz w:val="28"/>
          <w:szCs w:val="28"/>
        </w:rPr>
        <w:t>Online safety policy</w:t>
      </w:r>
    </w:p>
    <w:p w14:paraId="24E61C2E" w14:textId="5B6D7DA9" w:rsidR="00253884" w:rsidRPr="0035224B" w:rsidRDefault="00253884" w:rsidP="00B72A18">
      <w:pPr>
        <w:pStyle w:val="4Bulletedcopyblue"/>
        <w:numPr>
          <w:ilvl w:val="0"/>
          <w:numId w:val="3"/>
        </w:numPr>
        <w:rPr>
          <w:sz w:val="28"/>
          <w:szCs w:val="28"/>
        </w:rPr>
      </w:pPr>
      <w:r>
        <w:rPr>
          <w:sz w:val="28"/>
          <w:szCs w:val="28"/>
        </w:rPr>
        <w:t xml:space="preserve">Peer-on- Peer Abuse Policy </w:t>
      </w:r>
    </w:p>
    <w:p w14:paraId="7B5AC1FD" w14:textId="77777777" w:rsidR="00B72A18" w:rsidRPr="0035224B" w:rsidRDefault="00B72A18" w:rsidP="00B72A18">
      <w:pPr>
        <w:pStyle w:val="4Bulletedcopyblue"/>
        <w:ind w:left="340" w:hanging="170"/>
        <w:rPr>
          <w:sz w:val="28"/>
          <w:szCs w:val="28"/>
        </w:rPr>
      </w:pPr>
    </w:p>
    <w:p w14:paraId="66750C61" w14:textId="0C4B19BF" w:rsidR="00941502" w:rsidRPr="0035224B" w:rsidRDefault="00941502" w:rsidP="00941502">
      <w:pPr>
        <w:spacing w:after="0" w:line="240" w:lineRule="auto"/>
        <w:rPr>
          <w:rFonts w:ascii="Arial" w:eastAsia="Times New Roman" w:hAnsi="Arial" w:cs="Arial"/>
          <w:b/>
          <w:sz w:val="28"/>
          <w:szCs w:val="28"/>
        </w:rPr>
      </w:pPr>
    </w:p>
    <w:p w14:paraId="38276FA8" w14:textId="77777777" w:rsidR="00941502" w:rsidRPr="0035224B" w:rsidRDefault="00941502" w:rsidP="00941502">
      <w:pPr>
        <w:spacing w:after="0" w:line="240" w:lineRule="auto"/>
        <w:rPr>
          <w:rFonts w:ascii="Arial" w:eastAsia="Times New Roman" w:hAnsi="Arial" w:cs="Arial"/>
          <w:b/>
          <w:sz w:val="28"/>
          <w:szCs w:val="28"/>
        </w:rPr>
      </w:pPr>
    </w:p>
    <w:p w14:paraId="2C31ABCA" w14:textId="08983DA0" w:rsidR="009F6253" w:rsidRPr="0035224B" w:rsidRDefault="009F6253" w:rsidP="009F6253">
      <w:pPr>
        <w:spacing w:after="0" w:line="240" w:lineRule="auto"/>
        <w:rPr>
          <w:rFonts w:ascii="Arial" w:eastAsia="Times New Roman" w:hAnsi="Arial" w:cs="Arial"/>
          <w:b/>
          <w:sz w:val="28"/>
          <w:szCs w:val="28"/>
        </w:rPr>
      </w:pPr>
    </w:p>
    <w:p w14:paraId="5380E36A" w14:textId="40EBF02F" w:rsidR="009F6253" w:rsidRPr="0035224B" w:rsidRDefault="009F6253" w:rsidP="009F6253">
      <w:pPr>
        <w:spacing w:after="0" w:line="240" w:lineRule="auto"/>
        <w:rPr>
          <w:rFonts w:ascii="Arial" w:eastAsia="Times New Roman" w:hAnsi="Arial" w:cs="Arial"/>
          <w:b/>
          <w:sz w:val="28"/>
          <w:szCs w:val="28"/>
        </w:rPr>
      </w:pPr>
    </w:p>
    <w:p w14:paraId="366A1EF4" w14:textId="2032555A" w:rsidR="009F6253" w:rsidRPr="0035224B" w:rsidRDefault="009F6253" w:rsidP="009F6253">
      <w:pPr>
        <w:spacing w:after="0" w:line="240" w:lineRule="auto"/>
        <w:rPr>
          <w:rFonts w:ascii="Arial" w:eastAsia="Times New Roman" w:hAnsi="Arial" w:cs="Arial"/>
          <w:b/>
          <w:sz w:val="28"/>
          <w:szCs w:val="28"/>
        </w:rPr>
      </w:pPr>
    </w:p>
    <w:p w14:paraId="460127F3" w14:textId="77777777" w:rsidR="009F6253" w:rsidRPr="0035224B" w:rsidRDefault="009F6253" w:rsidP="009F6253">
      <w:pPr>
        <w:spacing w:after="0" w:line="240" w:lineRule="auto"/>
        <w:rPr>
          <w:rFonts w:ascii="Arial" w:eastAsia="Times New Roman" w:hAnsi="Arial" w:cs="Arial"/>
          <w:b/>
          <w:sz w:val="28"/>
          <w:szCs w:val="28"/>
        </w:rPr>
      </w:pPr>
    </w:p>
    <w:p w14:paraId="4C5B7917" w14:textId="3D121D8E" w:rsidR="009F6253" w:rsidRPr="0035224B" w:rsidRDefault="009F6253" w:rsidP="009F6253">
      <w:pPr>
        <w:spacing w:after="0" w:line="240" w:lineRule="auto"/>
        <w:rPr>
          <w:rFonts w:ascii="Arial" w:eastAsia="Times New Roman" w:hAnsi="Arial" w:cs="Arial"/>
          <w:b/>
          <w:sz w:val="28"/>
          <w:szCs w:val="28"/>
        </w:rPr>
      </w:pPr>
    </w:p>
    <w:p w14:paraId="7B04A4CD" w14:textId="7C3352F7" w:rsidR="00FD3706" w:rsidRPr="0035224B" w:rsidRDefault="00FD3706" w:rsidP="009F6253">
      <w:pPr>
        <w:spacing w:after="0" w:line="240" w:lineRule="auto"/>
        <w:rPr>
          <w:rFonts w:ascii="Arial" w:eastAsia="Times New Roman" w:hAnsi="Arial" w:cs="Arial"/>
          <w:b/>
          <w:sz w:val="28"/>
          <w:szCs w:val="28"/>
        </w:rPr>
      </w:pPr>
    </w:p>
    <w:p w14:paraId="5802CFBB" w14:textId="7EE81877" w:rsidR="00FD3706" w:rsidRPr="0035224B" w:rsidRDefault="00FD3706" w:rsidP="009F6253">
      <w:pPr>
        <w:spacing w:after="0" w:line="240" w:lineRule="auto"/>
        <w:rPr>
          <w:rFonts w:ascii="Arial" w:eastAsia="Times New Roman" w:hAnsi="Arial" w:cs="Arial"/>
          <w:b/>
          <w:sz w:val="28"/>
          <w:szCs w:val="28"/>
        </w:rPr>
      </w:pPr>
    </w:p>
    <w:p w14:paraId="28FF7DC6" w14:textId="77777777" w:rsidR="00FD3706" w:rsidRPr="009F6253" w:rsidRDefault="00FD3706" w:rsidP="009F6253">
      <w:pPr>
        <w:spacing w:after="0" w:line="240" w:lineRule="auto"/>
        <w:rPr>
          <w:rFonts w:ascii="Arial" w:eastAsia="Times New Roman" w:hAnsi="Arial" w:cs="Arial"/>
          <w:b/>
          <w:sz w:val="28"/>
          <w:szCs w:val="28"/>
        </w:rPr>
      </w:pPr>
    </w:p>
    <w:p w14:paraId="208B5486" w14:textId="2CDDE1AF" w:rsidR="009F6253" w:rsidRDefault="009F6253" w:rsidP="009F6253">
      <w:pPr>
        <w:spacing w:after="0" w:line="240" w:lineRule="auto"/>
        <w:rPr>
          <w:rFonts w:ascii="Arial" w:eastAsia="Times New Roman" w:hAnsi="Arial" w:cs="Arial"/>
          <w:b/>
          <w:sz w:val="28"/>
          <w:szCs w:val="28"/>
        </w:rPr>
      </w:pPr>
    </w:p>
    <w:sectPr w:rsidR="009F6253" w:rsidSect="00FD3706">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C023D" w14:textId="77777777" w:rsidR="00A834C3" w:rsidRDefault="00A834C3" w:rsidP="00496FC6">
      <w:pPr>
        <w:spacing w:after="0" w:line="240" w:lineRule="auto"/>
      </w:pPr>
      <w:r>
        <w:separator/>
      </w:r>
    </w:p>
  </w:endnote>
  <w:endnote w:type="continuationSeparator" w:id="0">
    <w:p w14:paraId="5643D31D" w14:textId="77777777" w:rsidR="00A834C3" w:rsidRDefault="00A834C3" w:rsidP="0049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198967"/>
      <w:docPartObj>
        <w:docPartGallery w:val="Page Numbers (Bottom of Page)"/>
        <w:docPartUnique/>
      </w:docPartObj>
    </w:sdtPr>
    <w:sdtEndPr>
      <w:rPr>
        <w:noProof/>
      </w:rPr>
    </w:sdtEndPr>
    <w:sdtContent>
      <w:p w14:paraId="2B9CAB71" w14:textId="6ED64CB0" w:rsidR="00FD3706" w:rsidRDefault="00FD3706">
        <w:pPr>
          <w:pStyle w:val="Footer"/>
          <w:jc w:val="center"/>
        </w:pPr>
        <w:r>
          <w:fldChar w:fldCharType="begin"/>
        </w:r>
        <w:r>
          <w:instrText xml:space="preserve"> PAGE   \* MERGEFORMAT </w:instrText>
        </w:r>
        <w:r>
          <w:fldChar w:fldCharType="separate"/>
        </w:r>
        <w:r w:rsidR="00163014">
          <w:rPr>
            <w:noProof/>
          </w:rPr>
          <w:t>7</w:t>
        </w:r>
        <w:r>
          <w:rPr>
            <w:noProof/>
          </w:rPr>
          <w:fldChar w:fldCharType="end"/>
        </w:r>
      </w:p>
    </w:sdtContent>
  </w:sdt>
  <w:p w14:paraId="3D330C82" w14:textId="77777777" w:rsidR="00FD3706" w:rsidRDefault="00FD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9C8B4" w14:textId="77777777" w:rsidR="00A834C3" w:rsidRDefault="00A834C3" w:rsidP="00496FC6">
      <w:pPr>
        <w:spacing w:after="0" w:line="240" w:lineRule="auto"/>
      </w:pPr>
      <w:r>
        <w:separator/>
      </w:r>
    </w:p>
  </w:footnote>
  <w:footnote w:type="continuationSeparator" w:id="0">
    <w:p w14:paraId="1C2D84D5" w14:textId="77777777" w:rsidR="00A834C3" w:rsidRDefault="00A834C3" w:rsidP="00496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5D5E" w14:textId="24454554" w:rsidR="00A76C71" w:rsidRPr="00DB4ACE" w:rsidRDefault="00DB4ACE" w:rsidP="00A76C71">
    <w:pPr>
      <w:spacing w:after="0"/>
      <w:jc w:val="center"/>
      <w:rPr>
        <w:b/>
        <w:bCs/>
        <w:color w:val="194623"/>
        <w:sz w:val="21"/>
        <w:szCs w:val="21"/>
      </w:rPr>
    </w:pPr>
    <w:r>
      <w:rPr>
        <w:noProof/>
        <w:lang w:eastAsia="en-GB"/>
      </w:rPr>
      <w:drawing>
        <wp:anchor distT="0" distB="0" distL="114300" distR="114300" simplePos="0" relativeHeight="251660288" behindDoc="1" locked="0" layoutInCell="1" allowOverlap="1" wp14:anchorId="68E43AD0" wp14:editId="49DCE538">
          <wp:simplePos x="0" y="0"/>
          <wp:positionH relativeFrom="column">
            <wp:posOffset>5801507</wp:posOffset>
          </wp:positionH>
          <wp:positionV relativeFrom="paragraph">
            <wp:posOffset>-35560</wp:posOffset>
          </wp:positionV>
          <wp:extent cx="492125" cy="416560"/>
          <wp:effectExtent l="0" t="0" r="3175" b="254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203F939" wp14:editId="4E86B3A8">
          <wp:simplePos x="0" y="0"/>
          <wp:positionH relativeFrom="column">
            <wp:posOffset>-574675</wp:posOffset>
          </wp:positionH>
          <wp:positionV relativeFrom="paragraph">
            <wp:posOffset>-33020</wp:posOffset>
          </wp:positionV>
          <wp:extent cx="492125" cy="416560"/>
          <wp:effectExtent l="0" t="0" r="3175" b="254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C71" w:rsidRPr="00DB4ACE">
      <w:rPr>
        <w:b/>
        <w:bCs/>
        <w:color w:val="194623"/>
        <w:sz w:val="40"/>
        <w:szCs w:val="40"/>
      </w:rPr>
      <w:t>R</w:t>
    </w:r>
    <w:r w:rsidR="00A76C71" w:rsidRPr="00DB4ACE">
      <w:rPr>
        <w:b/>
        <w:bCs/>
        <w:color w:val="194623"/>
        <w:sz w:val="21"/>
        <w:szCs w:val="21"/>
      </w:rPr>
      <w:t xml:space="preserve">espect  </w:t>
    </w:r>
    <w:r w:rsidR="00991A42">
      <w:rPr>
        <w:b/>
        <w:bCs/>
        <w:color w:val="194623"/>
        <w:sz w:val="21"/>
        <w:szCs w:val="21"/>
      </w:rPr>
      <w:t xml:space="preserve"> </w:t>
    </w:r>
    <w:r w:rsidR="00A76C71" w:rsidRPr="00DB4ACE">
      <w:rPr>
        <w:b/>
        <w:bCs/>
        <w:color w:val="194623"/>
        <w:sz w:val="40"/>
        <w:szCs w:val="40"/>
      </w:rPr>
      <w:t>I</w:t>
    </w:r>
    <w:r w:rsidR="00A76C71" w:rsidRPr="00DB4ACE">
      <w:rPr>
        <w:b/>
        <w:bCs/>
        <w:color w:val="194623"/>
        <w:sz w:val="21"/>
        <w:szCs w:val="21"/>
      </w:rPr>
      <w:t xml:space="preserve">nspiration </w:t>
    </w:r>
    <w:r w:rsidR="00991A42">
      <w:rPr>
        <w:b/>
        <w:bCs/>
        <w:color w:val="194623"/>
        <w:sz w:val="21"/>
        <w:szCs w:val="21"/>
      </w:rPr>
      <w:t xml:space="preserve"> </w:t>
    </w:r>
    <w:r w:rsidR="00A76C71" w:rsidRPr="00DB4ACE">
      <w:rPr>
        <w:b/>
        <w:bCs/>
        <w:color w:val="194623"/>
        <w:sz w:val="21"/>
        <w:szCs w:val="21"/>
      </w:rPr>
      <w:t xml:space="preserve"> </w:t>
    </w:r>
    <w:r w:rsidR="00A76C71" w:rsidRPr="00DB4ACE">
      <w:rPr>
        <w:b/>
        <w:bCs/>
        <w:color w:val="194623"/>
        <w:sz w:val="40"/>
        <w:szCs w:val="40"/>
      </w:rPr>
      <w:t>S</w:t>
    </w:r>
    <w:r w:rsidR="00A76C71" w:rsidRPr="00DB4ACE">
      <w:rPr>
        <w:b/>
        <w:bCs/>
        <w:color w:val="194623"/>
        <w:sz w:val="21"/>
        <w:szCs w:val="21"/>
      </w:rPr>
      <w:t xml:space="preserve">elf-Belief  </w:t>
    </w:r>
    <w:r w:rsidR="00991A42">
      <w:rPr>
        <w:b/>
        <w:bCs/>
        <w:color w:val="194623"/>
        <w:sz w:val="21"/>
        <w:szCs w:val="21"/>
      </w:rPr>
      <w:t xml:space="preserve"> </w:t>
    </w:r>
    <w:r w:rsidR="00A76C71" w:rsidRPr="00DB4ACE">
      <w:rPr>
        <w:b/>
        <w:bCs/>
        <w:color w:val="194623"/>
        <w:sz w:val="40"/>
        <w:szCs w:val="40"/>
      </w:rPr>
      <w:t>E</w:t>
    </w:r>
    <w:r w:rsidR="00A76C71" w:rsidRPr="00DB4ACE">
      <w:rPr>
        <w:b/>
        <w:bCs/>
        <w:color w:val="194623"/>
        <w:sz w:val="21"/>
        <w:szCs w:val="21"/>
      </w:rPr>
      <w:t xml:space="preserve">xcellence   </w:t>
    </w:r>
    <w:r w:rsidR="00A76C71" w:rsidRPr="00DB4ACE">
      <w:rPr>
        <w:b/>
        <w:bCs/>
        <w:color w:val="194623"/>
        <w:sz w:val="40"/>
        <w:szCs w:val="40"/>
      </w:rPr>
      <w:t>P</w:t>
    </w:r>
    <w:r w:rsidR="00A76C71" w:rsidRPr="00DB4ACE">
      <w:rPr>
        <w:b/>
        <w:bCs/>
        <w:color w:val="194623"/>
        <w:sz w:val="21"/>
        <w:szCs w:val="21"/>
      </w:rPr>
      <w:t xml:space="preserve">assion  </w:t>
    </w:r>
    <w:r w:rsidR="00991A42">
      <w:rPr>
        <w:b/>
        <w:bCs/>
        <w:color w:val="194623"/>
        <w:sz w:val="21"/>
        <w:szCs w:val="21"/>
      </w:rPr>
      <w:t xml:space="preserve"> </w:t>
    </w:r>
    <w:r w:rsidR="00A76C71" w:rsidRPr="00DB4ACE">
      <w:rPr>
        <w:b/>
        <w:bCs/>
        <w:color w:val="194623"/>
        <w:sz w:val="40"/>
        <w:szCs w:val="40"/>
      </w:rPr>
      <w:t>A</w:t>
    </w:r>
    <w:r w:rsidR="00A76C71" w:rsidRPr="00DB4ACE">
      <w:rPr>
        <w:b/>
        <w:bCs/>
        <w:color w:val="194623"/>
        <w:sz w:val="21"/>
        <w:szCs w:val="21"/>
      </w:rPr>
      <w:t xml:space="preserve">chievement  </w:t>
    </w:r>
    <w:r w:rsidR="00991A42">
      <w:rPr>
        <w:b/>
        <w:bCs/>
        <w:color w:val="194623"/>
        <w:sz w:val="21"/>
        <w:szCs w:val="21"/>
      </w:rPr>
      <w:t xml:space="preserve"> </w:t>
    </w:r>
    <w:r w:rsidR="00A76C71" w:rsidRPr="00DB4ACE">
      <w:rPr>
        <w:b/>
        <w:bCs/>
        <w:color w:val="194623"/>
        <w:sz w:val="40"/>
        <w:szCs w:val="40"/>
      </w:rPr>
      <w:t>R</w:t>
    </w:r>
    <w:r w:rsidR="00A76C71" w:rsidRPr="00DB4ACE">
      <w:rPr>
        <w:b/>
        <w:bCs/>
        <w:color w:val="194623"/>
        <w:sz w:val="21"/>
        <w:szCs w:val="21"/>
      </w:rPr>
      <w:t xml:space="preserve">esilience </w:t>
    </w:r>
    <w:r w:rsidR="00991A42">
      <w:rPr>
        <w:b/>
        <w:bCs/>
        <w:color w:val="194623"/>
        <w:sz w:val="21"/>
        <w:szCs w:val="21"/>
      </w:rPr>
      <w:t xml:space="preserve"> </w:t>
    </w:r>
    <w:r w:rsidR="00A76C71" w:rsidRPr="00DB4ACE">
      <w:rPr>
        <w:b/>
        <w:bCs/>
        <w:color w:val="194623"/>
        <w:sz w:val="21"/>
        <w:szCs w:val="21"/>
      </w:rPr>
      <w:t xml:space="preserve"> </w:t>
    </w:r>
    <w:r w:rsidR="00A76C71" w:rsidRPr="00DB4ACE">
      <w:rPr>
        <w:b/>
        <w:bCs/>
        <w:color w:val="194623"/>
        <w:sz w:val="40"/>
        <w:szCs w:val="40"/>
      </w:rPr>
      <w:t>K</w:t>
    </w:r>
    <w:r w:rsidR="00A76C71" w:rsidRPr="00DB4ACE">
      <w:rPr>
        <w:b/>
        <w:bCs/>
        <w:color w:val="194623"/>
        <w:sz w:val="21"/>
        <w:szCs w:val="21"/>
      </w:rPr>
      <w:t>nowledge</w:t>
    </w:r>
  </w:p>
  <w:p w14:paraId="69D17042" w14:textId="77777777" w:rsidR="00A76C71" w:rsidRDefault="00A7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0.75pt" o:bullet="t">
        <v:imagedata r:id="rId1" o:title="TK_LOGO_POINTER_RGB_bullet_blue"/>
      </v:shape>
    </w:pict>
  </w:numPicBullet>
  <w:abstractNum w:abstractNumId="0" w15:restartNumberingAfterBreak="0">
    <w:nsid w:val="03C4323D"/>
    <w:multiLevelType w:val="hybridMultilevel"/>
    <w:tmpl w:val="489C1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A4BC2"/>
    <w:multiLevelType w:val="hybridMultilevel"/>
    <w:tmpl w:val="424C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30E4D"/>
    <w:multiLevelType w:val="hybridMultilevel"/>
    <w:tmpl w:val="A7BC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24F15"/>
    <w:multiLevelType w:val="hybridMultilevel"/>
    <w:tmpl w:val="C5BE969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51E186E"/>
    <w:multiLevelType w:val="multilevel"/>
    <w:tmpl w:val="B590EA1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21"/>
        </w:tabs>
        <w:ind w:left="242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7C3436B1"/>
    <w:multiLevelType w:val="hybridMultilevel"/>
    <w:tmpl w:val="56D8F14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7EED1AB7"/>
    <w:multiLevelType w:val="hybridMultilevel"/>
    <w:tmpl w:val="4222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E3"/>
    <w:rsid w:val="000800A4"/>
    <w:rsid w:val="00163014"/>
    <w:rsid w:val="001B00A6"/>
    <w:rsid w:val="001E4CCE"/>
    <w:rsid w:val="001F45C6"/>
    <w:rsid w:val="00217A17"/>
    <w:rsid w:val="00253884"/>
    <w:rsid w:val="00263900"/>
    <w:rsid w:val="002643E7"/>
    <w:rsid w:val="00264EB8"/>
    <w:rsid w:val="002F55C1"/>
    <w:rsid w:val="00300577"/>
    <w:rsid w:val="00350E50"/>
    <w:rsid w:val="0035224B"/>
    <w:rsid w:val="00390DFF"/>
    <w:rsid w:val="003D7D8D"/>
    <w:rsid w:val="003F7F66"/>
    <w:rsid w:val="00496FC6"/>
    <w:rsid w:val="004D4303"/>
    <w:rsid w:val="005D1D0B"/>
    <w:rsid w:val="00646ED2"/>
    <w:rsid w:val="0068541B"/>
    <w:rsid w:val="007D256D"/>
    <w:rsid w:val="007D6F7A"/>
    <w:rsid w:val="0080350F"/>
    <w:rsid w:val="008E6682"/>
    <w:rsid w:val="00922F83"/>
    <w:rsid w:val="00941502"/>
    <w:rsid w:val="00983456"/>
    <w:rsid w:val="00991A42"/>
    <w:rsid w:val="0099343E"/>
    <w:rsid w:val="009F6253"/>
    <w:rsid w:val="00A35E41"/>
    <w:rsid w:val="00A75AE3"/>
    <w:rsid w:val="00A76C71"/>
    <w:rsid w:val="00A834C3"/>
    <w:rsid w:val="00B17354"/>
    <w:rsid w:val="00B63D92"/>
    <w:rsid w:val="00B72A18"/>
    <w:rsid w:val="00B94E33"/>
    <w:rsid w:val="00CA3A05"/>
    <w:rsid w:val="00CB599B"/>
    <w:rsid w:val="00CF0F31"/>
    <w:rsid w:val="00D2588A"/>
    <w:rsid w:val="00D26F35"/>
    <w:rsid w:val="00D670F9"/>
    <w:rsid w:val="00D84829"/>
    <w:rsid w:val="00D93831"/>
    <w:rsid w:val="00DB4ACE"/>
    <w:rsid w:val="00DF7AAE"/>
    <w:rsid w:val="00E3397C"/>
    <w:rsid w:val="00E433C4"/>
    <w:rsid w:val="00E768D2"/>
    <w:rsid w:val="00F0642C"/>
    <w:rsid w:val="00F323FA"/>
    <w:rsid w:val="00F7561D"/>
    <w:rsid w:val="00FA56DF"/>
    <w:rsid w:val="00FC2269"/>
    <w:rsid w:val="00FD3706"/>
    <w:rsid w:val="00FE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5B30F"/>
  <w15:chartTrackingRefBased/>
  <w15:docId w15:val="{33E8BD69-4C07-47D1-ABF6-E1E94862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B72A18"/>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FC6"/>
  </w:style>
  <w:style w:type="paragraph" w:styleId="Footer">
    <w:name w:val="footer"/>
    <w:basedOn w:val="Normal"/>
    <w:link w:val="FooterChar"/>
    <w:uiPriority w:val="99"/>
    <w:unhideWhenUsed/>
    <w:rsid w:val="00496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FC6"/>
  </w:style>
  <w:style w:type="paragraph" w:styleId="ListParagraph">
    <w:name w:val="List Paragraph"/>
    <w:basedOn w:val="Normal"/>
    <w:uiPriority w:val="34"/>
    <w:qFormat/>
    <w:rsid w:val="00941502"/>
    <w:pPr>
      <w:ind w:left="720"/>
      <w:contextualSpacing/>
    </w:pPr>
  </w:style>
  <w:style w:type="character" w:styleId="Hyperlink">
    <w:name w:val="Hyperlink"/>
    <w:uiPriority w:val="99"/>
    <w:unhideWhenUsed/>
    <w:qFormat/>
    <w:rsid w:val="00941502"/>
    <w:rPr>
      <w:color w:val="0072CC"/>
      <w:u w:val="single"/>
    </w:rPr>
  </w:style>
  <w:style w:type="paragraph" w:customStyle="1" w:styleId="1bodycopy10pt">
    <w:name w:val="1 body copy 10pt"/>
    <w:basedOn w:val="Normal"/>
    <w:link w:val="1bodycopy10ptChar"/>
    <w:qFormat/>
    <w:rsid w:val="0094150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941502"/>
    <w:p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94150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941502"/>
    <w:pPr>
      <w:spacing w:before="240"/>
    </w:pPr>
    <w:rPr>
      <w:b/>
      <w:color w:val="12263F"/>
      <w:sz w:val="24"/>
    </w:rPr>
  </w:style>
  <w:style w:type="character" w:customStyle="1" w:styleId="Subhead2Char">
    <w:name w:val="Subhead 2 Char"/>
    <w:link w:val="Subhead2"/>
    <w:rsid w:val="00941502"/>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941502"/>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41502"/>
    <w:rPr>
      <w:rFonts w:ascii="Arial" w:eastAsia="MS Mincho" w:hAnsi="Arial" w:cs="Times New Roman"/>
      <w:sz w:val="20"/>
      <w:szCs w:val="24"/>
      <w:lang w:val="en-US"/>
    </w:rPr>
  </w:style>
  <w:style w:type="paragraph" w:styleId="BodyTextIndent">
    <w:name w:val="Body Text Indent"/>
    <w:basedOn w:val="Normal"/>
    <w:link w:val="BodyTextIndentChar"/>
    <w:rsid w:val="00DF7AAE"/>
    <w:pPr>
      <w:spacing w:after="120" w:line="240" w:lineRule="auto"/>
      <w:ind w:left="720"/>
      <w:jc w:val="both"/>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DF7AAE"/>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uiPriority w:val="8"/>
    <w:rsid w:val="00B72A18"/>
    <w:rPr>
      <w:rFonts w:ascii="Arial" w:eastAsia="Calibri" w:hAnsi="Arial" w:cs="Arial"/>
      <w:b/>
      <w:color w:val="FF1F64"/>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5010">
      <w:bodyDiv w:val="1"/>
      <w:marLeft w:val="0"/>
      <w:marRight w:val="0"/>
      <w:marTop w:val="0"/>
      <w:marBottom w:val="0"/>
      <w:divBdr>
        <w:top w:val="none" w:sz="0" w:space="0" w:color="auto"/>
        <w:left w:val="none" w:sz="0" w:space="0" w:color="auto"/>
        <w:bottom w:val="none" w:sz="0" w:space="0" w:color="auto"/>
        <w:right w:val="none" w:sz="0" w:space="0" w:color="auto"/>
      </w:divBdr>
    </w:div>
    <w:div w:id="681514729">
      <w:bodyDiv w:val="1"/>
      <w:marLeft w:val="0"/>
      <w:marRight w:val="0"/>
      <w:marTop w:val="0"/>
      <w:marBottom w:val="0"/>
      <w:divBdr>
        <w:top w:val="none" w:sz="0" w:space="0" w:color="auto"/>
        <w:left w:val="none" w:sz="0" w:space="0" w:color="auto"/>
        <w:bottom w:val="none" w:sz="0" w:space="0" w:color="auto"/>
        <w:right w:val="none" w:sz="0" w:space="0" w:color="auto"/>
      </w:divBdr>
    </w:div>
    <w:div w:id="737483197">
      <w:bodyDiv w:val="1"/>
      <w:marLeft w:val="0"/>
      <w:marRight w:val="0"/>
      <w:marTop w:val="0"/>
      <w:marBottom w:val="0"/>
      <w:divBdr>
        <w:top w:val="none" w:sz="0" w:space="0" w:color="auto"/>
        <w:left w:val="none" w:sz="0" w:space="0" w:color="auto"/>
        <w:bottom w:val="none" w:sz="0" w:space="0" w:color="auto"/>
        <w:right w:val="none" w:sz="0" w:space="0" w:color="auto"/>
      </w:divBdr>
    </w:div>
    <w:div w:id="762728599">
      <w:bodyDiv w:val="1"/>
      <w:marLeft w:val="0"/>
      <w:marRight w:val="0"/>
      <w:marTop w:val="0"/>
      <w:marBottom w:val="0"/>
      <w:divBdr>
        <w:top w:val="none" w:sz="0" w:space="0" w:color="auto"/>
        <w:left w:val="none" w:sz="0" w:space="0" w:color="auto"/>
        <w:bottom w:val="none" w:sz="0" w:space="0" w:color="auto"/>
        <w:right w:val="none" w:sz="0" w:space="0" w:color="auto"/>
      </w:divBdr>
    </w:div>
    <w:div w:id="929699502">
      <w:bodyDiv w:val="1"/>
      <w:marLeft w:val="0"/>
      <w:marRight w:val="0"/>
      <w:marTop w:val="0"/>
      <w:marBottom w:val="0"/>
      <w:divBdr>
        <w:top w:val="none" w:sz="0" w:space="0" w:color="auto"/>
        <w:left w:val="none" w:sz="0" w:space="0" w:color="auto"/>
        <w:bottom w:val="none" w:sz="0" w:space="0" w:color="auto"/>
        <w:right w:val="none" w:sz="0" w:space="0" w:color="auto"/>
      </w:divBdr>
    </w:div>
    <w:div w:id="1119836679">
      <w:bodyDiv w:val="1"/>
      <w:marLeft w:val="0"/>
      <w:marRight w:val="0"/>
      <w:marTop w:val="0"/>
      <w:marBottom w:val="0"/>
      <w:divBdr>
        <w:top w:val="none" w:sz="0" w:space="0" w:color="auto"/>
        <w:left w:val="none" w:sz="0" w:space="0" w:color="auto"/>
        <w:bottom w:val="none" w:sz="0" w:space="0" w:color="auto"/>
        <w:right w:val="none" w:sz="0" w:space="0" w:color="auto"/>
      </w:divBdr>
    </w:div>
    <w:div w:id="1279528499">
      <w:bodyDiv w:val="1"/>
      <w:marLeft w:val="0"/>
      <w:marRight w:val="0"/>
      <w:marTop w:val="0"/>
      <w:marBottom w:val="0"/>
      <w:divBdr>
        <w:top w:val="none" w:sz="0" w:space="0" w:color="auto"/>
        <w:left w:val="none" w:sz="0" w:space="0" w:color="auto"/>
        <w:bottom w:val="none" w:sz="0" w:space="0" w:color="auto"/>
        <w:right w:val="none" w:sz="0" w:space="0" w:color="auto"/>
      </w:divBdr>
    </w:div>
    <w:div w:id="1434934878">
      <w:bodyDiv w:val="1"/>
      <w:marLeft w:val="0"/>
      <w:marRight w:val="0"/>
      <w:marTop w:val="0"/>
      <w:marBottom w:val="0"/>
      <w:divBdr>
        <w:top w:val="none" w:sz="0" w:space="0" w:color="auto"/>
        <w:left w:val="none" w:sz="0" w:space="0" w:color="auto"/>
        <w:bottom w:val="none" w:sz="0" w:space="0" w:color="auto"/>
        <w:right w:val="none" w:sz="0" w:space="0" w:color="auto"/>
      </w:divBdr>
    </w:div>
    <w:div w:id="1750423143">
      <w:bodyDiv w:val="1"/>
      <w:marLeft w:val="0"/>
      <w:marRight w:val="0"/>
      <w:marTop w:val="0"/>
      <w:marBottom w:val="0"/>
      <w:divBdr>
        <w:top w:val="none" w:sz="0" w:space="0" w:color="auto"/>
        <w:left w:val="none" w:sz="0" w:space="0" w:color="auto"/>
        <w:bottom w:val="none" w:sz="0" w:space="0" w:color="auto"/>
        <w:right w:val="none" w:sz="0" w:space="0" w:color="auto"/>
      </w:divBdr>
    </w:div>
    <w:div w:id="1789204482">
      <w:bodyDiv w:val="1"/>
      <w:marLeft w:val="0"/>
      <w:marRight w:val="0"/>
      <w:marTop w:val="0"/>
      <w:marBottom w:val="0"/>
      <w:divBdr>
        <w:top w:val="none" w:sz="0" w:space="0" w:color="auto"/>
        <w:left w:val="none" w:sz="0" w:space="0" w:color="auto"/>
        <w:bottom w:val="none" w:sz="0" w:space="0" w:color="auto"/>
        <w:right w:val="none" w:sz="0" w:space="0" w:color="auto"/>
      </w:divBdr>
    </w:div>
    <w:div w:id="1976329741">
      <w:bodyDiv w:val="1"/>
      <w:marLeft w:val="0"/>
      <w:marRight w:val="0"/>
      <w:marTop w:val="0"/>
      <w:marBottom w:val="0"/>
      <w:divBdr>
        <w:top w:val="none" w:sz="0" w:space="0" w:color="auto"/>
        <w:left w:val="none" w:sz="0" w:space="0" w:color="auto"/>
        <w:bottom w:val="none" w:sz="0" w:space="0" w:color="auto"/>
        <w:right w:val="none" w:sz="0" w:space="0" w:color="auto"/>
      </w:divBdr>
    </w:div>
    <w:div w:id="19988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cef61@aol.com</dc:creator>
  <cp:keywords/>
  <dc:description/>
  <cp:lastModifiedBy>user4@rpac.internal</cp:lastModifiedBy>
  <cp:revision>2</cp:revision>
  <cp:lastPrinted>2020-05-12T15:11:00Z</cp:lastPrinted>
  <dcterms:created xsi:type="dcterms:W3CDTF">2020-09-28T14:00:00Z</dcterms:created>
  <dcterms:modified xsi:type="dcterms:W3CDTF">2020-09-28T14:00:00Z</dcterms:modified>
</cp:coreProperties>
</file>